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FA" w:rsidRDefault="005C0E9A">
      <w:pPr>
        <w:pStyle w:val="Titre9"/>
        <w:spacing w:line="260" w:lineRule="exact"/>
        <w:rPr>
          <w:rtl/>
        </w:rPr>
      </w:pPr>
      <w:r>
        <w:rPr>
          <w:noProof/>
          <w:rtl/>
        </w:rPr>
        <w:pict>
          <v:group id="_x0000_s1104" style="position:absolute;left:0;text-align:left;margin-left:127.8pt;margin-top:-12.7pt;width:163.1pt;height:104.6pt;z-index:251655168" coordorigin="602,618" coordsize="3262,2092" o:regroupid="3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5" type="#_x0000_t202" style="position:absolute;left:1006;top:1330;width:2400;height:1380" o:regroupid="4" stroked="f" o:cliptowrap="t">
              <v:textbox style="mso-next-textbox:#_x0000_s1095;mso-column-margin:2mm">
                <w:txbxContent>
                  <w:p w:rsidR="007A6104" w:rsidRDefault="007A6104" w:rsidP="00421F24">
                    <w:pPr>
                      <w:widowControl w:val="0"/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228725" cy="723900"/>
                          <wp:effectExtent l="19050" t="0" r="9525" b="0"/>
                          <wp:docPr id="2" name="Image 6"/>
                          <wp:cNvGraphicFramePr>
                            <a:graphicFrameLocks xmlns:a="http://schemas.openxmlformats.org/drawingml/2006/main" noGrp="1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6"/>
                                  <pic:cNvPicPr>
                                    <a:picLocks noGrp="1"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8725" cy="7239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96" type="#_x0000_t202" style="position:absolute;left:602;top:618;width:3262;height:742;mso-wrap-distance-left:2.88pt;mso-wrap-distance-top:2.88pt;mso-wrap-distance-right:2.88pt;mso-wrap-distance-bottom:2.88pt" o:regroupid="4" filled="f" stroked="f" insetpen="t" o:cliptowrap="t">
              <v:shadow color="#ccc"/>
              <v:textbox style="mso-next-textbox:#_x0000_s1096;mso-column-margin:2mm" inset="2.88pt,2.88pt,2.88pt,2.88pt">
                <w:txbxContent>
                  <w:p w:rsidR="007A6104" w:rsidRPr="00087250" w:rsidRDefault="007A6104" w:rsidP="00850010">
                    <w:pPr>
                      <w:spacing w:before="120" w:after="20" w:line="120" w:lineRule="auto"/>
                      <w:rPr>
                        <w:rFonts w:ascii="Arial" w:hAnsi="Arial" w:cs="Arial"/>
                        <w:b/>
                        <w:bCs/>
                        <w:sz w:val="28"/>
                        <w:lang w:bidi="ar-MA"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>المملكـة المغربيـة</w:t>
                    </w:r>
                  </w:p>
                  <w:p w:rsidR="007A6104" w:rsidRPr="00087250" w:rsidRDefault="007A6104" w:rsidP="00850010">
                    <w:p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Royaume du Maroc </w:t>
                    </w:r>
                  </w:p>
                </w:txbxContent>
              </v:textbox>
            </v:shape>
          </v:group>
        </w:pict>
      </w:r>
      <w:r>
        <w:rPr>
          <w:noProof/>
          <w:rtl/>
        </w:rPr>
        <w:pict>
          <v:rect id="_x0000_s1093" style="position:absolute;left:0;text-align:left;margin-left:-54.35pt;margin-top:-51.25pt;width:518.15pt;height:241.75pt;z-index:251654144" o:preferrelative="t" o:regroupid="3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714378695" r:id="rId10"/>
        </w:pict>
      </w: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135A2C" w:rsidRDefault="005C0E9A" w:rsidP="007678CE">
      <w:pPr>
        <w:pStyle w:val="Titre9"/>
        <w:spacing w:line="260" w:lineRule="exact"/>
        <w:rPr>
          <w:szCs w:val="20"/>
        </w:rPr>
      </w:pPr>
      <w:r w:rsidRPr="005C0E9A">
        <w:rPr>
          <w:noProof/>
        </w:rPr>
        <w:pict>
          <v:shape id="_x0000_s1091" type="#_x0000_t202" style="position:absolute;left:0;text-align:left;margin-left:122.55pt;margin-top:487.7pt;width:304.5pt;height:44.75pt;z-index:251658240;mso-wrap-distance-left:2.88pt;mso-wrap-distance-top:2.88pt;mso-wrap-distance-right:2.88pt;mso-wrap-distance-bottom:2.88pt" filled="f" stroked="f" insetpen="t" o:cliptowrap="t">
            <v:stroke>
              <o:left v:ext="view" joinstyle="miter" insetpen="t"/>
              <o:top v:ext="view" joinstyle="miter" insetpen="t"/>
              <o:right v:ext="view" joinstyle="miter" insetpen="t"/>
              <o:bottom v:ext="view" joinstyle="miter" insetpen="t"/>
            </v:stroke>
            <v:shadow color="#ccc"/>
            <v:textbox style="mso-next-textbox:#_x0000_s1091;mso-column-margin:2mm" inset="2.88pt,2.88pt,2.88pt,2.88pt">
              <w:txbxContent>
                <w:p w:rsidR="007A6104" w:rsidRPr="00B438D1" w:rsidRDefault="007A6104" w:rsidP="00D65576">
                  <w:pPr>
                    <w:bidi/>
                    <w:spacing w:before="120" w:line="320" w:lineRule="exact"/>
                    <w:jc w:val="right"/>
                    <w:rPr>
                      <w:rFonts w:cs="Times New Roman"/>
                      <w:b/>
                      <w:bCs/>
                      <w:color w:val="FFFFFF"/>
                      <w:sz w:val="32"/>
                      <w:szCs w:val="40"/>
                      <w:rtl/>
                    </w:rPr>
                  </w:pP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الفصل </w:t>
                  </w:r>
                  <w:r w:rsidRPr="0036089D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الثاني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لسن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ـ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ة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2021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 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2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>ème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 xml:space="preserve">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Trimestre</w:t>
                  </w:r>
                  <w:r w:rsidRPr="0000797F"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  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 </w:t>
                  </w:r>
                </w:p>
                <w:p w:rsidR="007A6104" w:rsidRPr="00B438D1" w:rsidRDefault="007A6104" w:rsidP="007B1600">
                  <w:pPr>
                    <w:bidi/>
                    <w:spacing w:before="120" w:line="320" w:lineRule="exact"/>
                    <w:jc w:val="left"/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</w:pP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</w:rPr>
                    <w:t xml:space="preserve">     </w:t>
                  </w:r>
                </w:p>
                <w:p w:rsidR="007A6104" w:rsidRDefault="007A6104" w:rsidP="00EC3CF4">
                  <w:pPr>
                    <w:widowControl w:val="0"/>
                    <w:rPr>
                      <w:rFonts w:ascii="Calibri" w:hAnsi="Calibri" w:cs="Times New Roman"/>
                      <w:color w:val="000000"/>
                      <w:sz w:val="20"/>
                      <w:szCs w:val="20"/>
                      <w:rtl/>
                    </w:rPr>
                  </w:pPr>
                  <w:r>
                    <w:rPr>
                      <w:rFonts w:ascii="Calibri" w:hAnsi="Calibri" w:cs="Arial"/>
                      <w:rtl/>
                    </w:rPr>
                    <w:t> </w:t>
                  </w:r>
                </w:p>
              </w:txbxContent>
            </v:textbox>
          </v:shape>
        </w:pict>
      </w:r>
      <w:r w:rsidRPr="005C0E9A">
        <w:rPr>
          <w:noProof/>
        </w:rPr>
        <w:pict>
          <v:shape id="_x0000_s1085" type="#_x0000_t202" style="position:absolute;left:0;text-align:left;margin-left:-37.5pt;margin-top:128.75pt;width:475.05pt;height:171.75pt;z-index:251653120;mso-wrap-distance-left:2.88pt;mso-wrap-distance-top:2.88pt;mso-wrap-distance-right:2.88pt;mso-wrap-distance-bottom:2.88pt" o:regroupid="2" filled="f" stroked="f" insetpen="t" o:cliptowrap="t">
            <v:shadow color="#ccc"/>
            <v:textbox style="mso-next-textbox:#_x0000_s1085;mso-column-margin:2mm" inset="2.88pt,2.88pt,2.88pt,2.88pt">
              <w:txbxContent>
                <w:p w:rsidR="007A6104" w:rsidRPr="00BD374C" w:rsidRDefault="007A6104" w:rsidP="005137F1">
                  <w:pPr>
                    <w:bidi/>
                    <w:spacing w:after="120" w:line="560" w:lineRule="exact"/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الرقـم الإستـدلالـي 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  <w:lang w:bidi="ar-MA"/>
                    </w:rPr>
                    <w:t>ل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لأثمـان عند الإنتــاج </w:t>
                  </w:r>
                </w:p>
                <w:p w:rsidR="007A6104" w:rsidRPr="00BD374C" w:rsidRDefault="007A6104" w:rsidP="00EC3CF4">
                  <w:pPr>
                    <w:spacing w:line="520" w:lineRule="exact"/>
                    <w:rPr>
                      <w:rFonts w:cs="Times New Roman"/>
                      <w:i/>
                      <w:i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الصنـاعـي والطـاقـي والمعـدنــي </w:t>
                  </w:r>
                </w:p>
                <w:p w:rsidR="007A6104" w:rsidRDefault="007A6104" w:rsidP="00EC3CF4">
                  <w:pPr>
                    <w:spacing w:line="360" w:lineRule="exact"/>
                    <w:rPr>
                      <w:b/>
                      <w:bCs/>
                      <w:sz w:val="40"/>
                      <w:szCs w:val="46"/>
                    </w:rPr>
                  </w:pPr>
                </w:p>
                <w:p w:rsidR="007A6104" w:rsidRPr="00961CF9" w:rsidRDefault="007A6104" w:rsidP="00EC3CF4">
                  <w:pPr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INDICE DES PRIX A LA PRODUCTION</w:t>
                  </w:r>
                </w:p>
                <w:p w:rsidR="007A6104" w:rsidRPr="00961CF9" w:rsidRDefault="007A6104" w:rsidP="00EC3CF4">
                  <w:pPr>
                    <w:spacing w:before="200"/>
                    <w:rPr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INDUSTRIELLE, ENERGETIQUE ET MINIERE</w:t>
                  </w:r>
                  <w:r w:rsidRPr="00961CF9">
                    <w:rPr>
                      <w:b/>
                      <w:bCs/>
                      <w:color w:val="D4650A"/>
                      <w:sz w:val="32"/>
                      <w:szCs w:val="48"/>
                    </w:rPr>
                    <w:t xml:space="preserve"> </w:t>
                  </w:r>
                </w:p>
                <w:p w:rsidR="007A6104" w:rsidRDefault="007A6104" w:rsidP="00D33AC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7A6104" w:rsidRDefault="007A6104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FFFFFF"/>
                    </w:rPr>
                    <w:t>DIVISION DES INDICES STATISTIQUES</w:t>
                  </w:r>
                </w:p>
                <w:p w:rsidR="007A6104" w:rsidRDefault="007A6104" w:rsidP="00D33AC8">
                  <w:pPr>
                    <w:rPr>
                      <w:rFonts w:cs="Times New Roman"/>
                      <w:color w:val="000000"/>
                      <w:rtl/>
                    </w:rPr>
                  </w:pPr>
                  <w:r>
                    <w:t> </w:t>
                  </w:r>
                </w:p>
                <w:p w:rsidR="007A6104" w:rsidRDefault="007A6104" w:rsidP="00D33AC8">
                  <w:r>
                    <w:t> </w:t>
                  </w:r>
                </w:p>
                <w:p w:rsidR="007A6104" w:rsidRDefault="007A6104" w:rsidP="00D33AC8">
                  <w:r>
                    <w:t> </w:t>
                  </w:r>
                </w:p>
                <w:p w:rsidR="007A6104" w:rsidRDefault="007A6104" w:rsidP="00D33AC8">
                  <w:r>
                    <w:rPr>
                      <w:rFonts w:hint="cs"/>
                      <w:rtl/>
                    </w:rPr>
                    <w:t> </w:t>
                  </w:r>
                </w:p>
                <w:p w:rsidR="007A6104" w:rsidRDefault="007A6104" w:rsidP="00D33AC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 </w:t>
                  </w:r>
                </w:p>
                <w:p w:rsidR="007A6104" w:rsidRDefault="007A6104" w:rsidP="00D33AC8">
                  <w:pPr>
                    <w:rPr>
                      <w:rFonts w:cs="Times New Roman"/>
                      <w:rtl/>
                    </w:rPr>
                  </w:pPr>
                  <w:r>
                    <w:t> </w:t>
                  </w:r>
                </w:p>
                <w:p w:rsidR="007A6104" w:rsidRDefault="007A6104" w:rsidP="00D33AC8">
                  <w:pPr>
                    <w:bidi/>
                    <w:spacing w:after="80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 </w:t>
                  </w:r>
                </w:p>
                <w:p w:rsidR="007A6104" w:rsidRDefault="007A6104" w:rsidP="00D33AC8">
                  <w:pPr>
                    <w:widowControl w:val="0"/>
                    <w:rPr>
                      <w:rFonts w:cs="Times New Roman"/>
                      <w:sz w:val="20"/>
                      <w:szCs w:val="20"/>
                      <w:rtl/>
                    </w:rPr>
                  </w:pPr>
                  <w:r>
                    <w:t> </w:t>
                  </w:r>
                </w:p>
                <w:p w:rsidR="007A6104" w:rsidRDefault="007A6104" w:rsidP="00D33AC8">
                  <w:pPr>
                    <w:widowControl w:val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hint="cs"/>
                      <w:b/>
                      <w:bCs/>
                      <w:sz w:val="28"/>
                    </w:rPr>
                    <w:t xml:space="preserve">         </w:t>
                  </w:r>
                </w:p>
                <w:p w:rsidR="007A6104" w:rsidRDefault="007A6104" w:rsidP="00D33AC8">
                  <w:pPr>
                    <w:widowControl w:val="0"/>
                    <w:ind w:right="285"/>
                    <w:jc w:val="right"/>
                    <w:rPr>
                      <w:b/>
                      <w:bCs/>
                      <w:color w:val="FFFFFF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FFFFFF"/>
                      <w:sz w:val="22"/>
                      <w:szCs w:val="22"/>
                    </w:rPr>
                    <w:t xml:space="preserve"> </w:t>
                  </w:r>
                </w:p>
                <w:p w:rsidR="007A6104" w:rsidRDefault="007A6104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int="cs"/>
                      <w:b/>
                      <w:bCs/>
                      <w:i/>
                      <w:iCs/>
                      <w:color w:val="FFFFFF"/>
                      <w:rtl/>
                    </w:rPr>
                    <w:t> </w:t>
                  </w:r>
                </w:p>
              </w:txbxContent>
            </v:textbox>
          </v:shape>
        </w:pict>
      </w:r>
      <w:r w:rsidRPr="005C0E9A">
        <w:rPr>
          <w:noProof/>
        </w:rPr>
        <w:pict>
          <v:shape id="_x0000_s1105" type="#_x0000_t202" style="position:absolute;left:0;text-align:left;margin-left:-70.95pt;margin-top:280.25pt;width:534pt;height:313.2pt;z-index:251657216" stroked="f">
            <v:textbox style="mso-next-textbox:#_x0000_s1105;mso-fit-shape-to-text:t">
              <w:txbxContent>
                <w:p w:rsidR="007A6104" w:rsidRDefault="007A6104" w:rsidP="003153ED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3886200"/>
                        <wp:effectExtent l="19050" t="0" r="0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3886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55F7">
        <w:br w:type="page"/>
      </w:r>
      <w:r w:rsidR="007678CE">
        <w:rPr>
          <w:sz w:val="28"/>
          <w:szCs w:val="22"/>
        </w:rPr>
        <w:lastRenderedPageBreak/>
        <w:t>2</w:t>
      </w:r>
    </w:p>
    <w:p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572"/>
        <w:gridCol w:w="284"/>
        <w:gridCol w:w="4007"/>
      </w:tblGrid>
      <w:tr w:rsidR="00135A2C" w:rsidTr="007E7E06">
        <w:trPr>
          <w:trHeight w:val="11055"/>
          <w:jc w:val="center"/>
        </w:trPr>
        <w:tc>
          <w:tcPr>
            <w:tcW w:w="3572" w:type="dxa"/>
          </w:tcPr>
          <w:p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0163" w:rsidRPr="001B0163" w:rsidRDefault="001B0163" w:rsidP="00A32AB5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</w:t>
            </w:r>
            <w:r w:rsidR="00A32AB5">
              <w:rPr>
                <w:rFonts w:ascii="Arial" w:hAnsi="Arial" w:cs="Arial"/>
                <w:sz w:val="20"/>
                <w:szCs w:val="20"/>
              </w:rPr>
              <w:t>8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</w:t>
            </w:r>
            <w:r w:rsid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</w:p>
          <w:p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 des activités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 w:rsidRPr="005E52E5">
              <w:rPr>
                <w:rFonts w:ascii="Arial" w:hAnsi="Arial" w:cs="Arial"/>
                <w:sz w:val="20"/>
                <w:szCs w:val="20"/>
              </w:rPr>
              <w:t>économiques.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                       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>, l’indice est calculé mensuellement pour 5 niveaux de la nomenclature des activités économiques: le produit, l’activité, la sous-branche, la branche et la section.</w:t>
            </w:r>
          </w:p>
          <w:p w:rsidR="00135A2C" w:rsidRPr="005E52E5" w:rsidRDefault="005E52E5" w:rsidP="009A4252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formule de calcul est celle de laspeyres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</w:t>
            </w:r>
            <w:r w:rsidR="009A4252">
              <w:rPr>
                <w:rFonts w:ascii="Arial" w:hAnsi="Arial" w:cs="Arial"/>
                <w:spacing w:val="-4"/>
                <w:sz w:val="20"/>
                <w:szCs w:val="20"/>
              </w:rPr>
              <w:t>8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:rsidR="001B0163" w:rsidRPr="00FA21C0" w:rsidRDefault="001B0163" w:rsidP="00A32AB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يهدف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32A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الإنتاج، أي على مستوى أثمان الخروج من المعمل دون احتساب مبلغ الضريبة بالنسبة للمواد الصناعية والطاقية والمعدنية المصنعة محليا.</w:t>
            </w:r>
          </w:p>
          <w:p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الإقتصادية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كالتالي :</w:t>
            </w:r>
          </w:p>
          <w:p w:rsidR="001B0163" w:rsidRPr="00FA21C0" w:rsidRDefault="005801A3" w:rsidP="009A4252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الصناعات الإستخراجية، مكونة من 3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9A4252">
              <w:rPr>
                <w:rFonts w:ascii="Times New Roman" w:hAnsi="Times New Roman" w:cs="Times New Roman" w:hint="cs"/>
                <w:sz w:val="24"/>
                <w:szCs w:val="24"/>
                <w:rtl/>
              </w:rPr>
              <w:t xml:space="preserve">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07</w:t>
            </w:r>
            <w:r w:rsidR="009A4252">
              <w:rPr>
                <w:rFonts w:ascii="Times New Roman" w:hAnsi="Times New Roman" w:cs="Times New Roman" w:hint="cs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الصناعات التحويلية،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إنتاج وتوزيع الكهرباء</w:t>
            </w:r>
            <w:r w:rsidR="007E7E06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الماء،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الإستدلالي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والمنجمية والطاقية. </w:t>
            </w:r>
          </w:p>
          <w:p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ابتداء من سنة 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الإقتصادية وهي كالتالي : المادة، النشاط الإقتصادي، الشعبة، الفرع والقطاع.</w:t>
            </w:r>
          </w:p>
          <w:p w:rsidR="005E52E5" w:rsidRPr="001B0163" w:rsidRDefault="005E52E5" w:rsidP="009A4252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"لاسبير</w:t>
            </w:r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r w:rsidRPr="00FA21C0">
              <w:rPr>
                <w:rFonts w:cs="Times New Roman"/>
                <w:sz w:val="24"/>
                <w:rtl/>
              </w:rPr>
              <w:t xml:space="preserve">. وبالنسبة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</w:t>
            </w:r>
            <w:r w:rsidR="009A4252">
              <w:rPr>
                <w:rFonts w:cs="Times New Roman"/>
                <w:sz w:val="24"/>
              </w:rPr>
              <w:t>8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35A2C" w:rsidRDefault="007678CE" w:rsidP="00E56BFA">
      <w:pPr>
        <w:spacing w:line="240" w:lineRule="exact"/>
        <w:rPr>
          <w:b/>
          <w:bCs/>
          <w:szCs w:val="20"/>
        </w:rPr>
      </w:pPr>
      <w:r>
        <w:rPr>
          <w:b/>
          <w:bCs/>
          <w:sz w:val="28"/>
          <w:szCs w:val="22"/>
        </w:rPr>
        <w:lastRenderedPageBreak/>
        <w:t>3</w:t>
      </w:r>
    </w:p>
    <w:p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 عـامــة</w:t>
      </w:r>
    </w:p>
    <w:p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tbl>
      <w:tblPr>
        <w:tblW w:w="7292" w:type="dxa"/>
        <w:jc w:val="center"/>
        <w:tblInd w:w="-5" w:type="dxa"/>
        <w:tblCellMar>
          <w:left w:w="57" w:type="dxa"/>
          <w:right w:w="57" w:type="dxa"/>
        </w:tblCellMar>
        <w:tblLook w:val="0000"/>
      </w:tblPr>
      <w:tblGrid>
        <w:gridCol w:w="3611"/>
        <w:gridCol w:w="154"/>
        <w:gridCol w:w="3527"/>
      </w:tblGrid>
      <w:tr w:rsidR="00135A2C" w:rsidTr="00554E56">
        <w:trPr>
          <w:trHeight w:val="10193"/>
          <w:jc w:val="center"/>
        </w:trPr>
        <w:tc>
          <w:tcPr>
            <w:tcW w:w="3611" w:type="dxa"/>
          </w:tcPr>
          <w:p w:rsidR="004F1CBF" w:rsidRDefault="004F1CBF" w:rsidP="004F1CBF">
            <w:pPr>
              <w:pStyle w:val="Retraitcorpsdetexte"/>
              <w:spacing w:line="276" w:lineRule="auto"/>
              <w:ind w:right="-57" w:firstLine="0"/>
              <w:jc w:val="both"/>
              <w:rPr>
                <w:sz w:val="20"/>
                <w:szCs w:val="20"/>
                <w:rtl/>
              </w:rPr>
            </w:pPr>
          </w:p>
          <w:p w:rsidR="0071178C" w:rsidRDefault="004F1CBF" w:rsidP="003670AA">
            <w:pPr>
              <w:pStyle w:val="Retraitcorpsdetexte"/>
              <w:spacing w:line="276" w:lineRule="auto"/>
              <w:ind w:right="-57" w:firstLine="0"/>
              <w:jc w:val="both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 xml:space="preserve">    </w:t>
            </w:r>
            <w:r w:rsidR="00A10144" w:rsidRPr="005D5AB2">
              <w:rPr>
                <w:sz w:val="20"/>
                <w:szCs w:val="20"/>
              </w:rPr>
              <w:t xml:space="preserve">Au cours du </w:t>
            </w:r>
            <w:r w:rsidR="00463DC5" w:rsidRPr="007A6104">
              <w:rPr>
                <w:sz w:val="20"/>
                <w:szCs w:val="20"/>
              </w:rPr>
              <w:t>2</w:t>
            </w:r>
            <w:r w:rsidR="00463DC5" w:rsidRPr="007A6104">
              <w:rPr>
                <w:sz w:val="20"/>
                <w:szCs w:val="20"/>
                <w:vertAlign w:val="superscript"/>
              </w:rPr>
              <w:t>ème</w:t>
            </w:r>
            <w:r w:rsidR="002C2D19" w:rsidRPr="002C2D19">
              <w:rPr>
                <w:sz w:val="20"/>
                <w:szCs w:val="20"/>
              </w:rPr>
              <w:t xml:space="preserve"> trimestre </w:t>
            </w:r>
            <w:r w:rsidR="00A10144" w:rsidRPr="005D5AB2">
              <w:rPr>
                <w:sz w:val="20"/>
                <w:szCs w:val="20"/>
              </w:rPr>
              <w:t xml:space="preserve">de l’année </w:t>
            </w:r>
            <w:r w:rsidR="00E93193">
              <w:rPr>
                <w:sz w:val="20"/>
                <w:szCs w:val="20"/>
              </w:rPr>
              <w:t>2021</w:t>
            </w:r>
            <w:r w:rsidR="00A10144" w:rsidRPr="005D5AB2">
              <w:rPr>
                <w:sz w:val="20"/>
                <w:szCs w:val="20"/>
              </w:rPr>
              <w:t xml:space="preserve">, </w:t>
            </w:r>
            <w:r w:rsidR="0071178C" w:rsidRPr="005D5AB2">
              <w:rPr>
                <w:sz w:val="20"/>
                <w:szCs w:val="20"/>
              </w:rPr>
              <w:t xml:space="preserve">l’indice des prix à la production a enregistré des évolutions par rapport au </w:t>
            </w:r>
            <w:r w:rsidR="0071178C">
              <w:rPr>
                <w:sz w:val="20"/>
                <w:szCs w:val="20"/>
              </w:rPr>
              <w:t>1</w:t>
            </w:r>
            <w:r w:rsidR="0071178C">
              <w:rPr>
                <w:sz w:val="20"/>
                <w:szCs w:val="20"/>
                <w:vertAlign w:val="superscript"/>
              </w:rPr>
              <w:t>er</w:t>
            </w:r>
            <w:r w:rsidR="00A71273">
              <w:rPr>
                <w:sz w:val="20"/>
                <w:szCs w:val="20"/>
              </w:rPr>
              <w:t xml:space="preserve"> </w:t>
            </w:r>
            <w:r w:rsidR="0071178C" w:rsidRPr="002C2D19">
              <w:rPr>
                <w:sz w:val="20"/>
                <w:szCs w:val="20"/>
              </w:rPr>
              <w:t xml:space="preserve">trimestre </w:t>
            </w:r>
            <w:r w:rsidR="0071178C" w:rsidRPr="005D5AB2">
              <w:rPr>
                <w:sz w:val="20"/>
                <w:szCs w:val="20"/>
              </w:rPr>
              <w:t xml:space="preserve">de l’année </w:t>
            </w:r>
            <w:r w:rsidR="00E93193">
              <w:rPr>
                <w:sz w:val="20"/>
                <w:szCs w:val="20"/>
              </w:rPr>
              <w:t>2021</w:t>
            </w:r>
            <w:r w:rsidR="0071178C" w:rsidRPr="005D5AB2">
              <w:rPr>
                <w:sz w:val="20"/>
                <w:szCs w:val="20"/>
              </w:rPr>
              <w:t xml:space="preserve"> allant </w:t>
            </w:r>
            <w:r w:rsidR="00757679" w:rsidRPr="005D5AB2">
              <w:rPr>
                <w:sz w:val="20"/>
                <w:szCs w:val="20"/>
              </w:rPr>
              <w:t xml:space="preserve">d’une </w:t>
            </w:r>
            <w:r w:rsidR="00757679">
              <w:rPr>
                <w:sz w:val="20"/>
                <w:szCs w:val="20"/>
              </w:rPr>
              <w:t>stagnation</w:t>
            </w:r>
            <w:r w:rsidR="00757679" w:rsidRPr="005D5AB2">
              <w:rPr>
                <w:sz w:val="20"/>
                <w:szCs w:val="20"/>
              </w:rPr>
              <w:t xml:space="preserve"> </w:t>
            </w:r>
            <w:r w:rsidR="00757679">
              <w:rPr>
                <w:sz w:val="20"/>
                <w:szCs w:val="20"/>
              </w:rPr>
              <w:t xml:space="preserve">pour les «Industries </w:t>
            </w:r>
            <w:r w:rsidR="00757679" w:rsidRPr="0000797F">
              <w:rPr>
                <w:sz w:val="20"/>
                <w:szCs w:val="20"/>
              </w:rPr>
              <w:t>extractives</w:t>
            </w:r>
            <w:r w:rsidR="00757679" w:rsidRPr="005D5AB2">
              <w:rPr>
                <w:sz w:val="20"/>
                <w:szCs w:val="20"/>
              </w:rPr>
              <w:t>»</w:t>
            </w:r>
            <w:r w:rsidR="00757679">
              <w:rPr>
                <w:sz w:val="20"/>
                <w:szCs w:val="20"/>
              </w:rPr>
              <w:t xml:space="preserve">, </w:t>
            </w:r>
            <w:r w:rsidR="00757679" w:rsidRPr="0000797F">
              <w:rPr>
                <w:sz w:val="20"/>
                <w:szCs w:val="20"/>
              </w:rPr>
              <w:t xml:space="preserve">la «Production et distribution </w:t>
            </w:r>
            <w:r w:rsidR="00757679">
              <w:rPr>
                <w:sz w:val="20"/>
                <w:szCs w:val="20"/>
              </w:rPr>
              <w:t>d</w:t>
            </w:r>
            <w:r w:rsidR="00757679" w:rsidRPr="0000797F">
              <w:rPr>
                <w:sz w:val="20"/>
                <w:szCs w:val="20"/>
              </w:rPr>
              <w:t>’électricité»</w:t>
            </w:r>
            <w:r w:rsidR="00757679">
              <w:rPr>
                <w:sz w:val="20"/>
                <w:szCs w:val="20"/>
              </w:rPr>
              <w:t xml:space="preserve"> et la </w:t>
            </w:r>
            <w:r w:rsidR="00757679" w:rsidRPr="0000797F">
              <w:rPr>
                <w:sz w:val="20"/>
                <w:szCs w:val="20"/>
              </w:rPr>
              <w:t>«Production et distribution d’eau»</w:t>
            </w:r>
            <w:r w:rsidR="00757679">
              <w:rPr>
                <w:sz w:val="20"/>
                <w:szCs w:val="20"/>
              </w:rPr>
              <w:t xml:space="preserve"> à d’une</w:t>
            </w:r>
            <w:r w:rsidR="00757679" w:rsidRPr="005D5AB2">
              <w:rPr>
                <w:sz w:val="20"/>
                <w:szCs w:val="20"/>
              </w:rPr>
              <w:t xml:space="preserve"> </w:t>
            </w:r>
            <w:r w:rsidR="00757679">
              <w:rPr>
                <w:sz w:val="20"/>
                <w:szCs w:val="20"/>
              </w:rPr>
              <w:t>hau</w:t>
            </w:r>
            <w:r w:rsidR="00757679" w:rsidRPr="005D5AB2">
              <w:rPr>
                <w:sz w:val="20"/>
                <w:szCs w:val="20"/>
              </w:rPr>
              <w:t xml:space="preserve">sse de </w:t>
            </w:r>
            <w:r w:rsidR="003670AA">
              <w:rPr>
                <w:sz w:val="20"/>
                <w:szCs w:val="20"/>
              </w:rPr>
              <w:t>1</w:t>
            </w:r>
            <w:r w:rsidR="00757679" w:rsidRPr="005D5AB2">
              <w:rPr>
                <w:sz w:val="20"/>
                <w:szCs w:val="20"/>
              </w:rPr>
              <w:t>,</w:t>
            </w:r>
            <w:r w:rsidR="003670AA">
              <w:rPr>
                <w:sz w:val="20"/>
                <w:szCs w:val="20"/>
              </w:rPr>
              <w:t>8</w:t>
            </w:r>
            <w:r w:rsidR="00757679" w:rsidRPr="005D5AB2">
              <w:rPr>
                <w:sz w:val="20"/>
                <w:szCs w:val="20"/>
              </w:rPr>
              <w:t>% pour les «</w:t>
            </w:r>
            <w:r w:rsidR="00757679" w:rsidRPr="008911C5">
              <w:rPr>
                <w:sz w:val="20"/>
                <w:szCs w:val="20"/>
              </w:rPr>
              <w:t>Industries manufacturières hors raffinage de pétrole</w:t>
            </w:r>
            <w:r w:rsidR="007A6104">
              <w:rPr>
                <w:sz w:val="20"/>
                <w:szCs w:val="20"/>
              </w:rPr>
              <w:t> »</w:t>
            </w:r>
            <w:r w:rsidR="00757679">
              <w:rPr>
                <w:sz w:val="20"/>
                <w:szCs w:val="20"/>
              </w:rPr>
              <w:t>.</w:t>
            </w:r>
          </w:p>
          <w:p w:rsidR="00BD41C2" w:rsidRPr="005D5AB2" w:rsidRDefault="00BD41C2" w:rsidP="00E35DBF">
            <w:pPr>
              <w:spacing w:line="240" w:lineRule="exact"/>
              <w:ind w:left="-1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F2997" w:rsidRDefault="00A10144" w:rsidP="007A6104">
            <w:pPr>
              <w:pStyle w:val="Retraitcorpsdetexte"/>
              <w:spacing w:line="240" w:lineRule="exact"/>
              <w:ind w:left="-10" w:right="-57" w:firstLine="287"/>
              <w:jc w:val="both"/>
              <w:rPr>
                <w:sz w:val="20"/>
                <w:szCs w:val="20"/>
              </w:rPr>
            </w:pPr>
            <w:r w:rsidRPr="005D5AB2">
              <w:rPr>
                <w:sz w:val="20"/>
                <w:szCs w:val="20"/>
              </w:rPr>
              <w:t xml:space="preserve">La </w:t>
            </w:r>
            <w:r w:rsidR="006646D0">
              <w:rPr>
                <w:sz w:val="20"/>
                <w:szCs w:val="20"/>
              </w:rPr>
              <w:t>hau</w:t>
            </w:r>
            <w:r w:rsidR="00DB74DE">
              <w:rPr>
                <w:sz w:val="20"/>
                <w:szCs w:val="20"/>
              </w:rPr>
              <w:t>sse</w:t>
            </w:r>
            <w:r w:rsidRPr="005D5AB2">
              <w:rPr>
                <w:sz w:val="20"/>
                <w:szCs w:val="20"/>
              </w:rPr>
              <w:t xml:space="preserve"> de l’indice des prix à la production des «Industries manufac</w:t>
            </w:r>
            <w:r w:rsidR="00D9704E" w:rsidRPr="005D5AB2">
              <w:rPr>
                <w:sz w:val="20"/>
                <w:szCs w:val="20"/>
              </w:rPr>
              <w:t>-</w:t>
            </w:r>
            <w:r w:rsidRPr="005D5AB2">
              <w:rPr>
                <w:sz w:val="20"/>
                <w:szCs w:val="20"/>
              </w:rPr>
              <w:t>turières</w:t>
            </w:r>
            <w:r w:rsidR="00BD41C2" w:rsidRPr="00E0691F">
              <w:rPr>
                <w:sz w:val="20"/>
                <w:szCs w:val="20"/>
              </w:rPr>
              <w:t xml:space="preserve"> </w:t>
            </w:r>
            <w:r w:rsidR="00BD41C2" w:rsidRPr="00BD41C2">
              <w:rPr>
                <w:sz w:val="20"/>
                <w:szCs w:val="20"/>
              </w:rPr>
              <w:t>hors raffinage de pétrole</w:t>
            </w:r>
            <w:r w:rsidRPr="005D5AB2">
              <w:rPr>
                <w:sz w:val="20"/>
                <w:szCs w:val="20"/>
              </w:rPr>
              <w:t xml:space="preserve">» résulte notamment de la </w:t>
            </w:r>
            <w:r w:rsidR="006646D0">
              <w:rPr>
                <w:sz w:val="20"/>
                <w:szCs w:val="20"/>
              </w:rPr>
              <w:t>hau</w:t>
            </w:r>
            <w:r w:rsidR="00D525D3" w:rsidRPr="005D5AB2">
              <w:rPr>
                <w:sz w:val="20"/>
                <w:szCs w:val="20"/>
              </w:rPr>
              <w:t>sse</w:t>
            </w:r>
            <w:r w:rsidRPr="005D5AB2">
              <w:rPr>
                <w:sz w:val="20"/>
                <w:szCs w:val="20"/>
              </w:rPr>
              <w:t xml:space="preserve"> </w:t>
            </w:r>
            <w:r w:rsidR="00B13250" w:rsidRPr="005D5AB2">
              <w:rPr>
                <w:sz w:val="20"/>
                <w:szCs w:val="20"/>
              </w:rPr>
              <w:t xml:space="preserve">des prix </w:t>
            </w:r>
            <w:r w:rsidRPr="005D5AB2">
              <w:rPr>
                <w:sz w:val="20"/>
                <w:szCs w:val="20"/>
              </w:rPr>
              <w:t>de</w:t>
            </w:r>
            <w:r w:rsidR="004F1CBF">
              <w:rPr>
                <w:sz w:val="20"/>
                <w:szCs w:val="20"/>
              </w:rPr>
              <w:t xml:space="preserve"> production de</w:t>
            </w:r>
            <w:r w:rsidRPr="005D5AB2">
              <w:rPr>
                <w:sz w:val="20"/>
                <w:szCs w:val="20"/>
              </w:rPr>
              <w:t xml:space="preserve"> </w:t>
            </w:r>
            <w:r w:rsidR="006646D0">
              <w:rPr>
                <w:sz w:val="20"/>
                <w:szCs w:val="20"/>
              </w:rPr>
              <w:t>4</w:t>
            </w:r>
            <w:r w:rsidR="00490208" w:rsidRPr="005D5AB2">
              <w:rPr>
                <w:sz w:val="20"/>
                <w:szCs w:val="20"/>
              </w:rPr>
              <w:t>,</w:t>
            </w:r>
            <w:r w:rsidR="006646D0">
              <w:rPr>
                <w:sz w:val="20"/>
                <w:szCs w:val="20"/>
              </w:rPr>
              <w:t>7</w:t>
            </w:r>
            <w:r w:rsidR="00490208" w:rsidRPr="005D5AB2">
              <w:rPr>
                <w:sz w:val="20"/>
                <w:szCs w:val="20"/>
              </w:rPr>
              <w:t xml:space="preserve">% </w:t>
            </w:r>
            <w:r w:rsidR="00F93367">
              <w:rPr>
                <w:sz w:val="20"/>
                <w:szCs w:val="20"/>
              </w:rPr>
              <w:t>dans</w:t>
            </w:r>
            <w:r w:rsidR="00E072DC">
              <w:rPr>
                <w:sz w:val="20"/>
                <w:szCs w:val="20"/>
              </w:rPr>
              <w:t xml:space="preserve"> </w:t>
            </w:r>
            <w:r w:rsidR="00F93367">
              <w:rPr>
                <w:sz w:val="20"/>
                <w:szCs w:val="20"/>
              </w:rPr>
              <w:t>l</w:t>
            </w:r>
            <w:r w:rsidR="00DC5F36">
              <w:rPr>
                <w:sz w:val="20"/>
                <w:szCs w:val="20"/>
              </w:rPr>
              <w:t>’</w:t>
            </w:r>
            <w:r w:rsidRPr="005D5AB2">
              <w:rPr>
                <w:sz w:val="20"/>
                <w:szCs w:val="20"/>
              </w:rPr>
              <w:t>«</w:t>
            </w:r>
            <w:r w:rsidR="00DC5F36" w:rsidRPr="00DC5F36">
              <w:rPr>
                <w:sz w:val="20"/>
                <w:szCs w:val="20"/>
              </w:rPr>
              <w:t>Industrie chimique</w:t>
            </w:r>
            <w:r w:rsidR="00DC5F36">
              <w:rPr>
                <w:sz w:val="20"/>
                <w:szCs w:val="20"/>
              </w:rPr>
              <w:t>»</w:t>
            </w:r>
            <w:r w:rsidR="001B1650">
              <w:rPr>
                <w:sz w:val="20"/>
                <w:szCs w:val="20"/>
              </w:rPr>
              <w:t xml:space="preserve">, </w:t>
            </w:r>
            <w:r w:rsidR="00BF0BBA" w:rsidRPr="005D5AB2">
              <w:rPr>
                <w:sz w:val="20"/>
                <w:szCs w:val="20"/>
              </w:rPr>
              <w:t xml:space="preserve">de </w:t>
            </w:r>
            <w:r w:rsidR="00276E32">
              <w:rPr>
                <w:sz w:val="20"/>
                <w:szCs w:val="20"/>
              </w:rPr>
              <w:t>7</w:t>
            </w:r>
            <w:r w:rsidRPr="005D5AB2">
              <w:rPr>
                <w:sz w:val="20"/>
                <w:szCs w:val="20"/>
              </w:rPr>
              <w:t>,</w:t>
            </w:r>
            <w:r w:rsidR="00276E32">
              <w:rPr>
                <w:sz w:val="20"/>
                <w:szCs w:val="20"/>
              </w:rPr>
              <w:t>0</w:t>
            </w:r>
            <w:r w:rsidRPr="005D5AB2">
              <w:rPr>
                <w:sz w:val="20"/>
                <w:szCs w:val="20"/>
              </w:rPr>
              <w:t>%  dans l</w:t>
            </w:r>
            <w:r w:rsidR="006646D0">
              <w:rPr>
                <w:sz w:val="20"/>
                <w:szCs w:val="20"/>
              </w:rPr>
              <w:t xml:space="preserve">a </w:t>
            </w:r>
            <w:r w:rsidRPr="005D5AB2">
              <w:rPr>
                <w:sz w:val="20"/>
                <w:szCs w:val="20"/>
              </w:rPr>
              <w:t>«</w:t>
            </w:r>
            <w:r w:rsidR="006646D0" w:rsidRPr="006646D0">
              <w:rPr>
                <w:sz w:val="20"/>
                <w:szCs w:val="20"/>
              </w:rPr>
              <w:t>Métallurgie</w:t>
            </w:r>
            <w:r w:rsidR="00B13250" w:rsidRPr="005D5AB2">
              <w:rPr>
                <w:sz w:val="20"/>
                <w:szCs w:val="20"/>
              </w:rPr>
              <w:t>»</w:t>
            </w:r>
            <w:r w:rsidR="00DC5F36">
              <w:rPr>
                <w:sz w:val="20"/>
                <w:szCs w:val="20"/>
              </w:rPr>
              <w:t>,</w:t>
            </w:r>
            <w:r w:rsidR="00276E32">
              <w:rPr>
                <w:sz w:val="20"/>
                <w:szCs w:val="20"/>
              </w:rPr>
              <w:t xml:space="preserve"> de </w:t>
            </w:r>
            <w:r w:rsidR="006646D0">
              <w:rPr>
                <w:sz w:val="20"/>
                <w:szCs w:val="20"/>
              </w:rPr>
              <w:t>2</w:t>
            </w:r>
            <w:r w:rsidR="00DC5F36" w:rsidRPr="005D5AB2">
              <w:rPr>
                <w:sz w:val="20"/>
                <w:szCs w:val="20"/>
              </w:rPr>
              <w:t>,</w:t>
            </w:r>
            <w:r w:rsidR="0071544B">
              <w:rPr>
                <w:sz w:val="20"/>
                <w:szCs w:val="20"/>
              </w:rPr>
              <w:t>6</w:t>
            </w:r>
            <w:r w:rsidR="00DC5F36" w:rsidRPr="005D5AB2">
              <w:rPr>
                <w:sz w:val="20"/>
                <w:szCs w:val="20"/>
              </w:rPr>
              <w:t>%</w:t>
            </w:r>
            <w:r w:rsidR="00276E32">
              <w:rPr>
                <w:sz w:val="20"/>
                <w:szCs w:val="20"/>
              </w:rPr>
              <w:t xml:space="preserve"> </w:t>
            </w:r>
            <w:r w:rsidR="00DC5F36" w:rsidRPr="005D5AB2">
              <w:rPr>
                <w:sz w:val="20"/>
                <w:szCs w:val="20"/>
              </w:rPr>
              <w:t>dans l</w:t>
            </w:r>
            <w:r w:rsidR="006646D0">
              <w:rPr>
                <w:sz w:val="20"/>
                <w:szCs w:val="20"/>
              </w:rPr>
              <w:t>es</w:t>
            </w:r>
            <w:r w:rsidR="00DB74DE">
              <w:rPr>
                <w:sz w:val="20"/>
                <w:szCs w:val="20"/>
              </w:rPr>
              <w:t xml:space="preserve"> </w:t>
            </w:r>
            <w:r w:rsidR="00DC5F36" w:rsidRPr="005D5AB2">
              <w:rPr>
                <w:sz w:val="20"/>
                <w:szCs w:val="20"/>
              </w:rPr>
              <w:t>«</w:t>
            </w:r>
            <w:r w:rsidR="006646D0" w:rsidRPr="006646D0">
              <w:rPr>
                <w:sz w:val="20"/>
                <w:szCs w:val="20"/>
              </w:rPr>
              <w:t>Industries alimentaires</w:t>
            </w:r>
            <w:r w:rsidR="00DC5F36" w:rsidRPr="005D5AB2">
              <w:rPr>
                <w:sz w:val="20"/>
                <w:szCs w:val="20"/>
              </w:rPr>
              <w:t>»</w:t>
            </w:r>
            <w:r w:rsidR="006646D0">
              <w:rPr>
                <w:sz w:val="20"/>
                <w:szCs w:val="20"/>
              </w:rPr>
              <w:t xml:space="preserve">, </w:t>
            </w:r>
            <w:r w:rsidR="00276E32">
              <w:rPr>
                <w:sz w:val="20"/>
                <w:szCs w:val="20"/>
              </w:rPr>
              <w:t xml:space="preserve">de </w:t>
            </w:r>
            <w:r w:rsidR="00D3361B">
              <w:rPr>
                <w:sz w:val="20"/>
                <w:szCs w:val="20"/>
              </w:rPr>
              <w:t>3</w:t>
            </w:r>
            <w:r w:rsidR="001B1650" w:rsidRPr="005D5AB2">
              <w:rPr>
                <w:sz w:val="20"/>
                <w:szCs w:val="20"/>
              </w:rPr>
              <w:t>,</w:t>
            </w:r>
            <w:r w:rsidR="00D3361B">
              <w:rPr>
                <w:sz w:val="20"/>
                <w:szCs w:val="20"/>
              </w:rPr>
              <w:t>3</w:t>
            </w:r>
            <w:r w:rsidR="001B1650" w:rsidRPr="005D5AB2">
              <w:rPr>
                <w:sz w:val="20"/>
                <w:szCs w:val="20"/>
              </w:rPr>
              <w:t>%  dans</w:t>
            </w:r>
            <w:r w:rsidR="00893C30">
              <w:rPr>
                <w:sz w:val="20"/>
                <w:szCs w:val="20"/>
              </w:rPr>
              <w:t xml:space="preserve"> </w:t>
            </w:r>
            <w:r w:rsidR="00645138">
              <w:rPr>
                <w:sz w:val="20"/>
                <w:szCs w:val="20"/>
              </w:rPr>
              <w:t>l</w:t>
            </w:r>
            <w:r w:rsidR="006646D0">
              <w:rPr>
                <w:sz w:val="20"/>
                <w:szCs w:val="20"/>
              </w:rPr>
              <w:t>a</w:t>
            </w:r>
            <w:r w:rsidR="00893C30">
              <w:rPr>
                <w:sz w:val="20"/>
                <w:szCs w:val="20"/>
              </w:rPr>
              <w:t xml:space="preserve"> </w:t>
            </w:r>
            <w:r w:rsidR="001B1650" w:rsidRPr="005D5AB2">
              <w:rPr>
                <w:sz w:val="20"/>
                <w:szCs w:val="20"/>
              </w:rPr>
              <w:t>«</w:t>
            </w:r>
            <w:r w:rsidR="00D3361B" w:rsidRPr="006646D0">
              <w:rPr>
                <w:sz w:val="20"/>
                <w:szCs w:val="20"/>
              </w:rPr>
              <w:t>Fabrication de textiles</w:t>
            </w:r>
            <w:r w:rsidR="001B1650" w:rsidRPr="005D5AB2">
              <w:rPr>
                <w:sz w:val="20"/>
                <w:szCs w:val="20"/>
              </w:rPr>
              <w:t>»</w:t>
            </w:r>
            <w:r w:rsidR="006646D0">
              <w:rPr>
                <w:sz w:val="20"/>
                <w:szCs w:val="20"/>
              </w:rPr>
              <w:t xml:space="preserve"> </w:t>
            </w:r>
            <w:r w:rsidR="006646D0" w:rsidRPr="005D5AB2">
              <w:rPr>
                <w:sz w:val="20"/>
                <w:szCs w:val="20"/>
              </w:rPr>
              <w:t xml:space="preserve">et de </w:t>
            </w:r>
            <w:r w:rsidR="00D3361B">
              <w:rPr>
                <w:sz w:val="20"/>
                <w:szCs w:val="20"/>
              </w:rPr>
              <w:t>1</w:t>
            </w:r>
            <w:r w:rsidR="006646D0" w:rsidRPr="005D5AB2">
              <w:rPr>
                <w:sz w:val="20"/>
                <w:szCs w:val="20"/>
              </w:rPr>
              <w:t>,</w:t>
            </w:r>
            <w:r w:rsidR="00D3361B">
              <w:rPr>
                <w:sz w:val="20"/>
                <w:szCs w:val="20"/>
              </w:rPr>
              <w:t>1</w:t>
            </w:r>
            <w:r w:rsidR="006646D0" w:rsidRPr="005D5AB2">
              <w:rPr>
                <w:sz w:val="20"/>
                <w:szCs w:val="20"/>
              </w:rPr>
              <w:t>%  dans</w:t>
            </w:r>
            <w:r w:rsidR="006646D0">
              <w:rPr>
                <w:sz w:val="20"/>
                <w:szCs w:val="20"/>
              </w:rPr>
              <w:t xml:space="preserve"> la </w:t>
            </w:r>
            <w:r w:rsidR="006646D0" w:rsidRPr="005D5AB2">
              <w:rPr>
                <w:sz w:val="20"/>
                <w:szCs w:val="20"/>
              </w:rPr>
              <w:t>«</w:t>
            </w:r>
            <w:r w:rsidR="00D3361B" w:rsidRPr="006646D0">
              <w:rPr>
                <w:sz w:val="20"/>
                <w:szCs w:val="20"/>
              </w:rPr>
              <w:t>Fabrica</w:t>
            </w:r>
            <w:r w:rsidR="00276E32">
              <w:rPr>
                <w:sz w:val="20"/>
                <w:szCs w:val="20"/>
              </w:rPr>
              <w:t xml:space="preserve">tion de produits </w:t>
            </w:r>
            <w:r w:rsidR="007A6104">
              <w:rPr>
                <w:sz w:val="20"/>
                <w:szCs w:val="20"/>
              </w:rPr>
              <w:t>informatiques, électroniques</w:t>
            </w:r>
            <w:r w:rsidR="00276E32">
              <w:rPr>
                <w:sz w:val="20"/>
                <w:szCs w:val="20"/>
              </w:rPr>
              <w:t xml:space="preserve"> </w:t>
            </w:r>
            <w:r w:rsidR="00D3361B" w:rsidRPr="006646D0">
              <w:rPr>
                <w:sz w:val="20"/>
                <w:szCs w:val="20"/>
              </w:rPr>
              <w:t>et optiques</w:t>
            </w:r>
            <w:r w:rsidR="006646D0" w:rsidRPr="005D5AB2">
              <w:rPr>
                <w:sz w:val="20"/>
                <w:szCs w:val="20"/>
              </w:rPr>
              <w:t>»</w:t>
            </w:r>
            <w:r w:rsidR="00B13250" w:rsidRPr="005D5AB2">
              <w:rPr>
                <w:sz w:val="20"/>
                <w:szCs w:val="20"/>
              </w:rPr>
              <w:t>;</w:t>
            </w:r>
            <w:r w:rsidRPr="005D5AB2">
              <w:rPr>
                <w:sz w:val="20"/>
                <w:szCs w:val="20"/>
              </w:rPr>
              <w:t xml:space="preserve"> et d’une </w:t>
            </w:r>
            <w:r w:rsidR="00D3361B">
              <w:rPr>
                <w:sz w:val="20"/>
                <w:szCs w:val="20"/>
              </w:rPr>
              <w:t>bai</w:t>
            </w:r>
            <w:r w:rsidR="00D525D3" w:rsidRPr="005D5AB2">
              <w:rPr>
                <w:sz w:val="20"/>
                <w:szCs w:val="20"/>
              </w:rPr>
              <w:t>sse</w:t>
            </w:r>
            <w:r w:rsidRPr="005D5AB2">
              <w:rPr>
                <w:sz w:val="20"/>
                <w:szCs w:val="20"/>
              </w:rPr>
              <w:t xml:space="preserve"> de </w:t>
            </w:r>
            <w:r w:rsidR="00C25352">
              <w:rPr>
                <w:sz w:val="20"/>
                <w:szCs w:val="20"/>
              </w:rPr>
              <w:t>0</w:t>
            </w:r>
            <w:r w:rsidRPr="005D5AB2">
              <w:rPr>
                <w:sz w:val="20"/>
                <w:szCs w:val="20"/>
              </w:rPr>
              <w:t>,</w:t>
            </w:r>
            <w:r w:rsidR="00D3361B">
              <w:rPr>
                <w:sz w:val="20"/>
                <w:szCs w:val="20"/>
              </w:rPr>
              <w:t>2</w:t>
            </w:r>
            <w:r w:rsidRPr="005D5AB2">
              <w:rPr>
                <w:sz w:val="20"/>
                <w:szCs w:val="20"/>
              </w:rPr>
              <w:t>% dans l</w:t>
            </w:r>
            <w:r w:rsidR="004739C8">
              <w:rPr>
                <w:sz w:val="20"/>
                <w:szCs w:val="20"/>
              </w:rPr>
              <w:t>’</w:t>
            </w:r>
            <w:r w:rsidRPr="005D5AB2">
              <w:rPr>
                <w:sz w:val="20"/>
                <w:szCs w:val="20"/>
              </w:rPr>
              <w:t>«</w:t>
            </w:r>
            <w:r w:rsidR="004739C8" w:rsidRPr="004739C8">
              <w:rPr>
                <w:sz w:val="20"/>
                <w:szCs w:val="20"/>
              </w:rPr>
              <w:t>Industrie d’habillement</w:t>
            </w:r>
            <w:r w:rsidR="000B3AEB">
              <w:rPr>
                <w:sz w:val="20"/>
                <w:szCs w:val="20"/>
              </w:rPr>
              <w:t>»</w:t>
            </w:r>
            <w:r w:rsidR="004739C8">
              <w:rPr>
                <w:sz w:val="20"/>
                <w:szCs w:val="20"/>
              </w:rPr>
              <w:t xml:space="preserve"> et </w:t>
            </w:r>
            <w:r w:rsidR="00C25352">
              <w:rPr>
                <w:sz w:val="20"/>
                <w:szCs w:val="20"/>
              </w:rPr>
              <w:t>dans</w:t>
            </w:r>
            <w:r w:rsidR="00FE7FAF">
              <w:rPr>
                <w:sz w:val="20"/>
                <w:szCs w:val="20"/>
              </w:rPr>
              <w:t xml:space="preserve"> la</w:t>
            </w:r>
            <w:r w:rsidR="00DC5F36">
              <w:rPr>
                <w:sz w:val="20"/>
                <w:szCs w:val="20"/>
              </w:rPr>
              <w:t xml:space="preserve"> </w:t>
            </w:r>
            <w:r w:rsidR="00DC5F36" w:rsidRPr="005D5AB2">
              <w:rPr>
                <w:sz w:val="20"/>
                <w:szCs w:val="20"/>
              </w:rPr>
              <w:t>«</w:t>
            </w:r>
            <w:r w:rsidR="004739C8" w:rsidRPr="004739C8">
              <w:rPr>
                <w:sz w:val="20"/>
                <w:szCs w:val="20"/>
              </w:rPr>
              <w:t>Fabrication d’autres produits minéraux non métalliques</w:t>
            </w:r>
            <w:r w:rsidR="00DC5F36">
              <w:rPr>
                <w:sz w:val="20"/>
                <w:szCs w:val="20"/>
              </w:rPr>
              <w:t>»</w:t>
            </w:r>
            <w:r w:rsidR="00AB36B0" w:rsidRPr="005D5AB2">
              <w:rPr>
                <w:sz w:val="20"/>
                <w:szCs w:val="20"/>
              </w:rPr>
              <w:t>.</w:t>
            </w:r>
          </w:p>
          <w:p w:rsidR="00152CF3" w:rsidRPr="00152CF3" w:rsidRDefault="00152CF3" w:rsidP="00645138">
            <w:pPr>
              <w:spacing w:line="240" w:lineRule="exact"/>
              <w:ind w:right="142" w:firstLine="284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  <w:p w:rsidR="001B3359" w:rsidRPr="000B3AEB" w:rsidRDefault="006D24C9" w:rsidP="002C32FA">
            <w:pPr>
              <w:spacing w:before="120" w:line="240" w:lineRule="exact"/>
              <w:ind w:left="-10" w:right="85" w:firstLine="42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5AB2">
              <w:rPr>
                <w:rFonts w:ascii="Arial" w:hAnsi="Arial" w:cs="Arial"/>
                <w:sz w:val="20"/>
                <w:szCs w:val="20"/>
              </w:rPr>
              <w:t xml:space="preserve">Par rapport au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ème</w:t>
            </w:r>
            <w:r w:rsidRPr="005D5AB2">
              <w:rPr>
                <w:rFonts w:ascii="Arial" w:hAnsi="Arial" w:cs="Arial"/>
                <w:sz w:val="20"/>
                <w:szCs w:val="20"/>
              </w:rPr>
              <w:t xml:space="preserve"> trimestre </w:t>
            </w:r>
            <w:r w:rsidR="00E93193">
              <w:rPr>
                <w:rFonts w:ascii="Arial" w:hAnsi="Arial" w:cs="Arial"/>
                <w:sz w:val="20"/>
                <w:szCs w:val="20"/>
              </w:rPr>
              <w:t>2020</w:t>
            </w:r>
            <w:r w:rsidRPr="005D5AB2">
              <w:rPr>
                <w:rFonts w:ascii="Arial" w:hAnsi="Arial" w:cs="Arial"/>
                <w:sz w:val="20"/>
                <w:szCs w:val="20"/>
              </w:rPr>
              <w:t>, les indices des prix à la production des «Industries extractives»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5D5AB2">
              <w:rPr>
                <w:rFonts w:ascii="Arial" w:hAnsi="Arial" w:cs="Arial"/>
                <w:sz w:val="20"/>
                <w:szCs w:val="20"/>
              </w:rPr>
              <w:t xml:space="preserve"> des «Industries manufacturières</w:t>
            </w:r>
            <w:r w:rsidRPr="00BD41C2">
              <w:rPr>
                <w:rFonts w:ascii="Arial" w:hAnsi="Arial" w:cs="Arial"/>
                <w:sz w:val="20"/>
                <w:szCs w:val="20"/>
              </w:rPr>
              <w:t xml:space="preserve"> hors raffinage de pétrole</w:t>
            </w:r>
            <w:r w:rsidRPr="005D5AB2">
              <w:rPr>
                <w:rFonts w:ascii="Arial" w:hAnsi="Arial" w:cs="Arial"/>
                <w:sz w:val="20"/>
                <w:szCs w:val="20"/>
              </w:rPr>
              <w:t>»</w:t>
            </w:r>
            <w:r>
              <w:rPr>
                <w:rFonts w:ascii="Arial" w:hAnsi="Arial" w:cs="Arial"/>
                <w:sz w:val="20"/>
                <w:szCs w:val="20"/>
              </w:rPr>
              <w:t xml:space="preserve"> ont</w:t>
            </w:r>
            <w:r w:rsidRPr="005D5AB2">
              <w:rPr>
                <w:rFonts w:ascii="Arial" w:hAnsi="Arial" w:cs="Arial"/>
                <w:sz w:val="20"/>
                <w:szCs w:val="20"/>
              </w:rPr>
              <w:t xml:space="preserve"> connu</w:t>
            </w:r>
            <w:r>
              <w:rPr>
                <w:rFonts w:ascii="Arial" w:hAnsi="Arial" w:cs="Arial"/>
                <w:sz w:val="20"/>
                <w:szCs w:val="20"/>
              </w:rPr>
              <w:t xml:space="preserve"> au</w:t>
            </w:r>
            <w:r w:rsidRPr="005D5AB2">
              <w:rPr>
                <w:rFonts w:ascii="Arial" w:hAnsi="Arial" w:cs="Arial"/>
                <w:sz w:val="20"/>
                <w:szCs w:val="20"/>
              </w:rPr>
              <w:t xml:space="preserve"> cours du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ème</w:t>
            </w:r>
            <w:r w:rsidRPr="005D5AB2">
              <w:rPr>
                <w:rFonts w:ascii="Arial" w:hAnsi="Arial" w:cs="Arial"/>
                <w:sz w:val="20"/>
                <w:szCs w:val="20"/>
              </w:rPr>
              <w:t xml:space="preserve"> trimestre de l’année </w:t>
            </w:r>
            <w:r w:rsidR="00E93193">
              <w:rPr>
                <w:rFonts w:ascii="Arial" w:hAnsi="Arial" w:cs="Arial"/>
                <w:sz w:val="20"/>
                <w:szCs w:val="20"/>
              </w:rPr>
              <w:t>2021</w:t>
            </w:r>
            <w:r w:rsidRPr="005D5AB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des</w:t>
            </w:r>
            <w:r w:rsidRPr="007829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54BD">
              <w:rPr>
                <w:rFonts w:ascii="Arial" w:hAnsi="Arial" w:cs="Arial"/>
                <w:sz w:val="20"/>
                <w:szCs w:val="20"/>
              </w:rPr>
              <w:t>hau</w:t>
            </w:r>
            <w:r w:rsidRPr="00782917">
              <w:rPr>
                <w:rFonts w:ascii="Arial" w:hAnsi="Arial" w:cs="Arial"/>
                <w:sz w:val="20"/>
                <w:szCs w:val="20"/>
              </w:rPr>
              <w:t>sse</w:t>
            </w:r>
            <w:r>
              <w:rPr>
                <w:rFonts w:ascii="Arial" w:hAnsi="Arial" w:cs="Arial"/>
                <w:sz w:val="20"/>
                <w:szCs w:val="20"/>
              </w:rPr>
              <w:t xml:space="preserve">s </w:t>
            </w:r>
            <w:r w:rsidRPr="005D5AB2">
              <w:rPr>
                <w:rFonts w:ascii="Arial" w:hAnsi="Arial" w:cs="Arial"/>
                <w:sz w:val="20"/>
                <w:szCs w:val="20"/>
              </w:rPr>
              <w:t>respectives de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Pr="00782917">
              <w:rPr>
                <w:rFonts w:ascii="Arial" w:hAnsi="Arial" w:cs="Arial"/>
                <w:sz w:val="20"/>
                <w:szCs w:val="20"/>
              </w:rPr>
              <w:t>,</w:t>
            </w:r>
            <w:r w:rsidR="002C32FA">
              <w:rPr>
                <w:rFonts w:ascii="Arial" w:hAnsi="Arial" w:cs="Arial"/>
                <w:sz w:val="20"/>
                <w:szCs w:val="20"/>
              </w:rPr>
              <w:t>2</w:t>
            </w:r>
            <w:r w:rsidRPr="00782917">
              <w:rPr>
                <w:rFonts w:ascii="Arial" w:hAnsi="Arial" w:cs="Arial"/>
                <w:sz w:val="20"/>
                <w:szCs w:val="20"/>
              </w:rPr>
              <w:t xml:space="preserve">% </w:t>
            </w:r>
            <w:r>
              <w:rPr>
                <w:rFonts w:ascii="Arial" w:hAnsi="Arial" w:cs="Arial"/>
                <w:sz w:val="20"/>
                <w:szCs w:val="20"/>
              </w:rPr>
              <w:t>et</w:t>
            </w:r>
            <w:r w:rsidRPr="007829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74DE">
              <w:rPr>
                <w:rFonts w:ascii="Arial" w:hAnsi="Arial" w:cs="Arial"/>
                <w:sz w:val="20"/>
                <w:szCs w:val="20"/>
              </w:rPr>
              <w:t>2</w:t>
            </w:r>
            <w:r w:rsidRPr="00782917">
              <w:rPr>
                <w:rFonts w:ascii="Arial" w:hAnsi="Arial" w:cs="Arial"/>
                <w:sz w:val="20"/>
                <w:szCs w:val="20"/>
              </w:rPr>
              <w:t>,</w:t>
            </w:r>
            <w:r w:rsidR="00C254BD">
              <w:rPr>
                <w:rFonts w:ascii="Arial" w:hAnsi="Arial" w:cs="Arial"/>
                <w:sz w:val="20"/>
                <w:szCs w:val="20"/>
              </w:rPr>
              <w:t>0</w:t>
            </w:r>
            <w:r w:rsidRPr="00782917">
              <w:rPr>
                <w:rFonts w:ascii="Arial" w:hAnsi="Arial" w:cs="Arial"/>
                <w:sz w:val="20"/>
                <w:szCs w:val="20"/>
              </w:rPr>
              <w:t>%</w:t>
            </w:r>
            <w:r>
              <w:rPr>
                <w:rFonts w:ascii="Arial" w:hAnsi="Arial" w:cs="Arial"/>
                <w:sz w:val="20"/>
                <w:szCs w:val="20"/>
              </w:rPr>
              <w:t xml:space="preserve">. Les </w:t>
            </w:r>
            <w:r w:rsidRPr="004D3C30">
              <w:rPr>
                <w:rFonts w:ascii="Arial" w:hAnsi="Arial" w:cs="Arial"/>
                <w:spacing w:val="-6"/>
                <w:sz w:val="20"/>
                <w:szCs w:val="20"/>
              </w:rPr>
              <w:t>indice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>s</w:t>
            </w:r>
            <w:r w:rsidRPr="004D3C30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de </w:t>
            </w:r>
            <w:r w:rsidRPr="00732C9A">
              <w:rPr>
                <w:rFonts w:ascii="Arial" w:hAnsi="Arial" w:cs="Arial"/>
                <w:sz w:val="20"/>
                <w:szCs w:val="20"/>
              </w:rPr>
              <w:t xml:space="preserve">la «Production et distribution d’électricité» </w:t>
            </w:r>
            <w:r>
              <w:rPr>
                <w:rFonts w:ascii="Arial" w:hAnsi="Arial" w:cs="Arial"/>
                <w:sz w:val="20"/>
                <w:szCs w:val="20"/>
              </w:rPr>
              <w:t xml:space="preserve">et de </w:t>
            </w:r>
            <w:r w:rsidRPr="005D5AB2">
              <w:rPr>
                <w:rFonts w:ascii="Arial" w:hAnsi="Arial" w:cs="Arial"/>
                <w:sz w:val="20"/>
                <w:szCs w:val="20"/>
              </w:rPr>
              <w:t>la</w:t>
            </w:r>
            <w:r w:rsidRPr="005D5AB2">
              <w:rPr>
                <w:rFonts w:ascii="Arial" w:hAnsi="Arial" w:cs="Arial"/>
                <w:sz w:val="20"/>
                <w:szCs w:val="20"/>
                <w:rtl/>
              </w:rPr>
              <w:t xml:space="preserve"> </w:t>
            </w:r>
            <w:r w:rsidRPr="005D5AB2">
              <w:rPr>
                <w:rFonts w:ascii="Arial" w:hAnsi="Arial" w:cs="Arial"/>
                <w:sz w:val="20"/>
                <w:szCs w:val="20"/>
              </w:rPr>
              <w:t>«</w:t>
            </w:r>
            <w:r w:rsidRPr="00115F87">
              <w:rPr>
                <w:rFonts w:ascii="Arial" w:hAnsi="Arial" w:cs="Arial"/>
                <w:sz w:val="20"/>
                <w:szCs w:val="20"/>
              </w:rPr>
              <w:t>Production et distribution d'eau</w:t>
            </w:r>
            <w:r w:rsidRPr="005D5AB2">
              <w:rPr>
                <w:rFonts w:ascii="Arial" w:hAnsi="Arial" w:cs="Arial"/>
                <w:sz w:val="20"/>
                <w:szCs w:val="20"/>
              </w:rPr>
              <w:t>»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>ont</w:t>
            </w:r>
            <w:r w:rsidRPr="004D3C30">
              <w:rPr>
                <w:rFonts w:ascii="Arial" w:hAnsi="Arial" w:cs="Arial"/>
                <w:spacing w:val="-6"/>
                <w:sz w:val="20"/>
                <w:szCs w:val="20"/>
              </w:rPr>
              <w:t xml:space="preserve"> connu, quant à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>eux</w:t>
            </w:r>
            <w:r w:rsidRPr="004D3C30">
              <w:rPr>
                <w:rFonts w:ascii="Arial" w:hAnsi="Arial" w:cs="Arial"/>
                <w:spacing w:val="-6"/>
                <w:sz w:val="20"/>
                <w:szCs w:val="20"/>
              </w:rPr>
              <w:t>, une stagnation au cours de cette même période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4" w:type="dxa"/>
          </w:tcPr>
          <w:p w:rsidR="00135A2C" w:rsidRDefault="00135A2C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 xml:space="preserve">   </w:t>
            </w:r>
          </w:p>
        </w:tc>
        <w:tc>
          <w:tcPr>
            <w:tcW w:w="3527" w:type="dxa"/>
          </w:tcPr>
          <w:p w:rsidR="00DA69B7" w:rsidRDefault="0000797F" w:rsidP="007A6104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</w:rPr>
            </w:pPr>
            <w:r w:rsidRPr="00654DCC">
              <w:rPr>
                <w:rFonts w:cs="Times New Roman"/>
                <w:szCs w:val="24"/>
                <w:rtl/>
              </w:rPr>
              <w:t xml:space="preserve">خلال الفصل </w:t>
            </w:r>
            <w:r w:rsidR="00BC5003" w:rsidRPr="00654DCC">
              <w:rPr>
                <w:rFonts w:cs="Times New Roman"/>
                <w:szCs w:val="24"/>
                <w:rtl/>
              </w:rPr>
              <w:t>الثاني</w:t>
            </w:r>
            <w:r w:rsidRPr="00654DCC">
              <w:rPr>
                <w:rFonts w:cs="Times New Roman"/>
                <w:szCs w:val="24"/>
                <w:rtl/>
              </w:rPr>
              <w:t xml:space="preserve"> من</w:t>
            </w:r>
            <w:r w:rsidR="00DE451D" w:rsidRPr="00654DCC">
              <w:rPr>
                <w:rFonts w:cs="Times New Roman" w:hint="cs"/>
                <w:szCs w:val="24"/>
                <w:rtl/>
              </w:rPr>
              <w:t xml:space="preserve"> </w:t>
            </w:r>
            <w:r w:rsidR="00DE451D" w:rsidRPr="00654DCC">
              <w:rPr>
                <w:rFonts w:cs="Times New Roman"/>
                <w:szCs w:val="24"/>
                <w:rtl/>
              </w:rPr>
              <w:t xml:space="preserve">سنة </w:t>
            </w:r>
            <w:r w:rsidR="00E93193">
              <w:rPr>
                <w:rFonts w:cs="Times New Roman" w:hint="cs"/>
                <w:szCs w:val="24"/>
                <w:rtl/>
              </w:rPr>
              <w:t>2021</w:t>
            </w:r>
            <w:r w:rsidR="00A10144" w:rsidRPr="005D5AB2">
              <w:rPr>
                <w:rFonts w:cs="Times New Roman"/>
                <w:szCs w:val="24"/>
                <w:rtl/>
              </w:rPr>
              <w:t xml:space="preserve">، </w:t>
            </w:r>
            <w:r w:rsidR="0071178C" w:rsidRPr="005D5AB2">
              <w:rPr>
                <w:rFonts w:cs="Times New Roman"/>
                <w:szCs w:val="24"/>
                <w:rtl/>
              </w:rPr>
              <w:t xml:space="preserve">سجل الرقم الاستدلالي للأثمان عند الإنتاج تطورات بالمقارنة مع الفصل السابق تتراوح مابين </w:t>
            </w:r>
            <w:r w:rsidR="0071178C" w:rsidRPr="0000797F">
              <w:rPr>
                <w:rFonts w:cs="Times New Roman"/>
                <w:szCs w:val="24"/>
                <w:rtl/>
              </w:rPr>
              <w:t>استقرار</w:t>
            </w:r>
            <w:r w:rsidR="0071178C" w:rsidRPr="005D5AB2">
              <w:rPr>
                <w:rFonts w:cs="Times New Roman"/>
                <w:szCs w:val="24"/>
                <w:rtl/>
              </w:rPr>
              <w:t xml:space="preserve"> بالنسبة </w:t>
            </w:r>
            <w:r w:rsidR="0071178C" w:rsidRPr="0000797F">
              <w:rPr>
                <w:rFonts w:cs="Times New Roman"/>
                <w:szCs w:val="24"/>
                <w:rtl/>
              </w:rPr>
              <w:t>لقطاعات</w:t>
            </w:r>
            <w:r w:rsidR="00E94453">
              <w:rPr>
                <w:rFonts w:cs="Times New Roman"/>
                <w:szCs w:val="24"/>
                <w:rtl/>
              </w:rPr>
              <w:t xml:space="preserve"> </w:t>
            </w:r>
            <w:r w:rsidR="00DA69B7">
              <w:rPr>
                <w:rFonts w:cs="Times New Roman"/>
                <w:szCs w:val="24"/>
              </w:rPr>
              <w:t xml:space="preserve"> </w:t>
            </w:r>
            <w:r w:rsidR="00DA69B7" w:rsidRPr="005D5AB2">
              <w:rPr>
                <w:rFonts w:cs="Times New Roman"/>
                <w:szCs w:val="24"/>
                <w:rtl/>
              </w:rPr>
              <w:t>"</w:t>
            </w:r>
            <w:r w:rsidR="00DA69B7" w:rsidRPr="0000797F">
              <w:rPr>
                <w:rFonts w:cs="Times New Roman"/>
                <w:szCs w:val="24"/>
                <w:rtl/>
              </w:rPr>
              <w:t>الصناعات الاستخراجية</w:t>
            </w:r>
            <w:r w:rsidR="00DA69B7" w:rsidRPr="005D5AB2">
              <w:rPr>
                <w:rFonts w:cs="Times New Roman"/>
                <w:szCs w:val="24"/>
                <w:rtl/>
              </w:rPr>
              <w:t>"</w:t>
            </w:r>
            <w:r w:rsidR="00DA69B7">
              <w:rPr>
                <w:rFonts w:cs="Times New Roman"/>
                <w:szCs w:val="24"/>
              </w:rPr>
              <w:t xml:space="preserve"> </w:t>
            </w:r>
            <w:r w:rsidR="00DA69B7" w:rsidRPr="005D5AB2">
              <w:rPr>
                <w:rFonts w:cs="Times New Roman"/>
                <w:szCs w:val="24"/>
                <w:rtl/>
              </w:rPr>
              <w:t>و</w:t>
            </w:r>
            <w:r w:rsidR="0071178C" w:rsidRPr="0000797F">
              <w:rPr>
                <w:rFonts w:cs="Times New Roman"/>
                <w:szCs w:val="24"/>
                <w:rtl/>
              </w:rPr>
              <w:t>"</w:t>
            </w:r>
            <w:r w:rsidR="007A6104" w:rsidRPr="0000797F">
              <w:rPr>
                <w:rFonts w:cs="Times New Roman" w:hint="cs"/>
                <w:szCs w:val="24"/>
                <w:rtl/>
              </w:rPr>
              <w:t>إنتاج</w:t>
            </w:r>
            <w:r w:rsidR="0071178C" w:rsidRPr="0000797F">
              <w:rPr>
                <w:rFonts w:cs="Times New Roman"/>
                <w:szCs w:val="24"/>
                <w:rtl/>
              </w:rPr>
              <w:t xml:space="preserve"> وتوزيع الكهرباء"</w:t>
            </w:r>
            <w:r w:rsidR="0071178C">
              <w:rPr>
                <w:rFonts w:cs="Times New Roman"/>
                <w:szCs w:val="24"/>
              </w:rPr>
              <w:t xml:space="preserve"> </w:t>
            </w:r>
            <w:r w:rsidR="0071178C" w:rsidRPr="0000797F">
              <w:rPr>
                <w:rFonts w:cs="Times New Roman"/>
                <w:szCs w:val="24"/>
                <w:rtl/>
              </w:rPr>
              <w:t>و"</w:t>
            </w:r>
            <w:r w:rsidR="007A6104" w:rsidRPr="0000797F">
              <w:rPr>
                <w:rFonts w:cs="Times New Roman" w:hint="cs"/>
                <w:szCs w:val="24"/>
                <w:rtl/>
              </w:rPr>
              <w:t>إنتاج</w:t>
            </w:r>
            <w:r w:rsidR="0071178C" w:rsidRPr="0000797F">
              <w:rPr>
                <w:rFonts w:cs="Times New Roman"/>
                <w:szCs w:val="24"/>
                <w:rtl/>
              </w:rPr>
              <w:t xml:space="preserve"> وتوزيع الماء"</w:t>
            </w:r>
            <w:r w:rsidR="0071178C">
              <w:rPr>
                <w:rFonts w:cs="Times New Roman"/>
                <w:szCs w:val="24"/>
              </w:rPr>
              <w:t xml:space="preserve">  </w:t>
            </w:r>
            <w:r w:rsidR="00DA69B7" w:rsidRPr="005D5AB2">
              <w:rPr>
                <w:rFonts w:cs="Times New Roman"/>
                <w:szCs w:val="24"/>
                <w:rtl/>
              </w:rPr>
              <w:t xml:space="preserve">وارتفاع ب </w:t>
            </w:r>
            <w:r w:rsidR="00DA69B7">
              <w:rPr>
                <w:rFonts w:cs="Times New Roman"/>
                <w:szCs w:val="24"/>
              </w:rPr>
              <w:t>1</w:t>
            </w:r>
            <w:r w:rsidR="00DA69B7" w:rsidRPr="005D5AB2">
              <w:rPr>
                <w:rFonts w:cs="Times New Roman"/>
                <w:szCs w:val="24"/>
              </w:rPr>
              <w:t>,</w:t>
            </w:r>
            <w:r w:rsidR="00DA69B7">
              <w:rPr>
                <w:rFonts w:cs="Times New Roman"/>
                <w:szCs w:val="24"/>
              </w:rPr>
              <w:t>8</w:t>
            </w:r>
            <w:r w:rsidR="00DA69B7" w:rsidRPr="005D5AB2">
              <w:rPr>
                <w:rFonts w:cs="Times New Roman"/>
                <w:szCs w:val="24"/>
              </w:rPr>
              <w:t>%</w:t>
            </w:r>
            <w:r w:rsidR="00DA69B7" w:rsidRPr="005D5AB2">
              <w:rPr>
                <w:rFonts w:cs="Times New Roman"/>
                <w:szCs w:val="24"/>
                <w:rtl/>
              </w:rPr>
              <w:t xml:space="preserve"> بالنسبة لقـطـاع  "</w:t>
            </w:r>
            <w:r w:rsidR="00DA69B7" w:rsidRPr="008911C5">
              <w:rPr>
                <w:rFonts w:cs="Times New Roman"/>
                <w:szCs w:val="24"/>
                <w:rtl/>
              </w:rPr>
              <w:t>الصناعات التحويلية باستثناء تكرير البترول</w:t>
            </w:r>
            <w:r w:rsidR="00DA69B7" w:rsidRPr="005D5AB2">
              <w:rPr>
                <w:rFonts w:cs="Times New Roman"/>
                <w:szCs w:val="24"/>
                <w:rtl/>
              </w:rPr>
              <w:t>".</w:t>
            </w:r>
          </w:p>
          <w:p w:rsidR="0071178C" w:rsidRPr="00DA69B7" w:rsidRDefault="0071178C" w:rsidP="00D42E2E">
            <w:pPr>
              <w:bidi/>
              <w:spacing w:before="120" w:line="276" w:lineRule="auto"/>
              <w:ind w:firstLine="425"/>
              <w:jc w:val="both"/>
              <w:rPr>
                <w:rFonts w:cs="Times New Roman"/>
                <w:szCs w:val="24"/>
              </w:rPr>
            </w:pPr>
          </w:p>
          <w:p w:rsidR="0014353F" w:rsidRPr="00654DCC" w:rsidRDefault="00654DCC" w:rsidP="007A6104">
            <w:pPr>
              <w:bidi/>
              <w:spacing w:before="120" w:line="276" w:lineRule="auto"/>
              <w:ind w:firstLine="425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rtl/>
              </w:rPr>
              <w:t>ويرجع ال</w:t>
            </w:r>
            <w:r w:rsidR="00DB74DE" w:rsidRPr="00DB74DE">
              <w:rPr>
                <w:rFonts w:cs="Times New Roman"/>
                <w:szCs w:val="24"/>
                <w:rtl/>
              </w:rPr>
              <w:t>ا</w:t>
            </w:r>
            <w:r w:rsidR="006646D0" w:rsidRPr="005D5AB2">
              <w:rPr>
                <w:rFonts w:cs="Times New Roman"/>
                <w:szCs w:val="24"/>
                <w:rtl/>
              </w:rPr>
              <w:t>رتفاع</w:t>
            </w:r>
            <w:r w:rsidR="00BD41C2" w:rsidRPr="005D5AB2">
              <w:rPr>
                <w:rFonts w:cs="Times New Roman"/>
                <w:szCs w:val="24"/>
                <w:rtl/>
              </w:rPr>
              <w:t xml:space="preserve"> الذي </w:t>
            </w:r>
            <w:r w:rsidR="00A10144" w:rsidRPr="005D5AB2">
              <w:rPr>
                <w:rFonts w:cs="Times New Roman"/>
                <w:szCs w:val="24"/>
                <w:rtl/>
              </w:rPr>
              <w:t>عرفه قطاع "الصناعات التحويلية</w:t>
            </w:r>
            <w:r w:rsidR="00BD41C2" w:rsidRPr="00654DCC">
              <w:rPr>
                <w:rFonts w:cs="Times New Roman"/>
                <w:szCs w:val="24"/>
                <w:rtl/>
              </w:rPr>
              <w:t xml:space="preserve"> </w:t>
            </w:r>
            <w:r w:rsidR="00BD41C2" w:rsidRPr="00BD41C2">
              <w:rPr>
                <w:rFonts w:cs="Times New Roman"/>
                <w:szCs w:val="24"/>
                <w:rtl/>
              </w:rPr>
              <w:t>باستثناء تكرير البترول</w:t>
            </w:r>
            <w:r w:rsidR="00A10144" w:rsidRPr="005D5AB2">
              <w:rPr>
                <w:rFonts w:cs="Times New Roman"/>
                <w:szCs w:val="24"/>
                <w:rtl/>
              </w:rPr>
              <w:t xml:space="preserve">" بالأساس إلى </w:t>
            </w:r>
            <w:r w:rsidR="00DB74DE" w:rsidRPr="00DB74DE">
              <w:rPr>
                <w:rFonts w:cs="Times New Roman"/>
                <w:szCs w:val="24"/>
                <w:rtl/>
              </w:rPr>
              <w:t>ا</w:t>
            </w:r>
            <w:r w:rsidR="006646D0" w:rsidRPr="005D5AB2">
              <w:rPr>
                <w:rFonts w:cs="Times New Roman"/>
                <w:szCs w:val="24"/>
                <w:rtl/>
              </w:rPr>
              <w:t>رتفاع</w:t>
            </w:r>
            <w:r w:rsidR="00A10144" w:rsidRPr="005D5AB2">
              <w:rPr>
                <w:rFonts w:cs="Times New Roman"/>
                <w:szCs w:val="24"/>
                <w:rtl/>
              </w:rPr>
              <w:t xml:space="preserve"> أثمان </w:t>
            </w:r>
            <w:r w:rsidR="00A10144" w:rsidRPr="00654DCC">
              <w:rPr>
                <w:rFonts w:cs="Times New Roman"/>
                <w:szCs w:val="24"/>
                <w:rtl/>
              </w:rPr>
              <w:t>الإنتاج في "</w:t>
            </w:r>
            <w:r w:rsidR="00A85CC9" w:rsidRPr="00BD41C2">
              <w:rPr>
                <w:rFonts w:cs="Times New Roman"/>
                <w:szCs w:val="24"/>
                <w:rtl/>
              </w:rPr>
              <w:t>ال</w:t>
            </w:r>
            <w:r w:rsidR="00A85CC9" w:rsidRPr="00A85CC9">
              <w:rPr>
                <w:rFonts w:cs="Times New Roman"/>
                <w:szCs w:val="24"/>
                <w:rtl/>
              </w:rPr>
              <w:t xml:space="preserve">صناعة </w:t>
            </w:r>
            <w:r w:rsidR="00A85CC9" w:rsidRPr="00BD41C2">
              <w:rPr>
                <w:rFonts w:cs="Times New Roman"/>
                <w:szCs w:val="24"/>
                <w:rtl/>
              </w:rPr>
              <w:t>ال</w:t>
            </w:r>
            <w:r w:rsidR="00A85CC9" w:rsidRPr="00A85CC9">
              <w:rPr>
                <w:rFonts w:cs="Times New Roman"/>
                <w:szCs w:val="24"/>
                <w:rtl/>
              </w:rPr>
              <w:t>كيماوية</w:t>
            </w:r>
            <w:r w:rsidR="00A10144" w:rsidRPr="00654DCC">
              <w:rPr>
                <w:rFonts w:cs="Times New Roman"/>
                <w:szCs w:val="24"/>
                <w:rtl/>
              </w:rPr>
              <w:t>"</w:t>
            </w:r>
            <w:r w:rsidR="004A5018" w:rsidRPr="00654DCC">
              <w:rPr>
                <w:rFonts w:cs="Times New Roman"/>
                <w:szCs w:val="24"/>
              </w:rPr>
              <w:t xml:space="preserve"> </w:t>
            </w:r>
            <w:r w:rsidR="00A85CC9" w:rsidRPr="00654DCC">
              <w:rPr>
                <w:rFonts w:cs="Times New Roman"/>
                <w:szCs w:val="24"/>
                <w:rtl/>
              </w:rPr>
              <w:t>بـ</w:t>
            </w:r>
            <w:r w:rsidR="006646D0">
              <w:rPr>
                <w:rFonts w:cs="Times New Roman"/>
                <w:szCs w:val="24"/>
              </w:rPr>
              <w:t>4</w:t>
            </w:r>
            <w:r w:rsidR="00A85CC9" w:rsidRPr="00654DCC">
              <w:rPr>
                <w:rFonts w:cs="Times New Roman"/>
                <w:szCs w:val="24"/>
              </w:rPr>
              <w:t>,</w:t>
            </w:r>
            <w:r w:rsidR="006646D0">
              <w:rPr>
                <w:rFonts w:cs="Times New Roman"/>
                <w:szCs w:val="24"/>
              </w:rPr>
              <w:t>7</w:t>
            </w:r>
            <w:r w:rsidR="00A85CC9" w:rsidRPr="00654DCC">
              <w:rPr>
                <w:rFonts w:cs="Times New Roman"/>
                <w:szCs w:val="24"/>
              </w:rPr>
              <w:t>%</w:t>
            </w:r>
            <w:r w:rsidR="000729DF" w:rsidRPr="00654DCC">
              <w:rPr>
                <w:rFonts w:cs="Times New Roman"/>
                <w:szCs w:val="24"/>
              </w:rPr>
              <w:t xml:space="preserve"> </w:t>
            </w:r>
            <w:r w:rsidR="00A85CC9">
              <w:rPr>
                <w:rFonts w:cs="Times New Roman" w:hint="cs"/>
                <w:szCs w:val="24"/>
                <w:rtl/>
              </w:rPr>
              <w:t xml:space="preserve"> </w:t>
            </w:r>
            <w:r w:rsidR="00A10144" w:rsidRPr="00654DCC">
              <w:rPr>
                <w:rFonts w:cs="Times New Roman"/>
                <w:szCs w:val="24"/>
                <w:rtl/>
              </w:rPr>
              <w:t>وفي</w:t>
            </w:r>
            <w:r w:rsidR="00EA4FFF" w:rsidRPr="00654DCC">
              <w:rPr>
                <w:rFonts w:cs="Times New Roman"/>
                <w:szCs w:val="24"/>
              </w:rPr>
              <w:t xml:space="preserve"> </w:t>
            </w:r>
            <w:r w:rsidR="00A10144" w:rsidRPr="00654DCC">
              <w:rPr>
                <w:rFonts w:cs="Times New Roman"/>
                <w:szCs w:val="24"/>
                <w:rtl/>
              </w:rPr>
              <w:t>"</w:t>
            </w:r>
            <w:r w:rsidR="006646D0" w:rsidRPr="006646D0">
              <w:rPr>
                <w:rFonts w:cs="Times New Roman"/>
                <w:szCs w:val="24"/>
                <w:rtl/>
              </w:rPr>
              <w:t>التعدين</w:t>
            </w:r>
            <w:r w:rsidR="00A10144" w:rsidRPr="00654DCC">
              <w:rPr>
                <w:rFonts w:cs="Times New Roman"/>
                <w:szCs w:val="24"/>
                <w:rtl/>
              </w:rPr>
              <w:t>"</w:t>
            </w:r>
            <w:r w:rsidR="000729DF" w:rsidRPr="00654DCC">
              <w:rPr>
                <w:rFonts w:cs="Times New Roman"/>
                <w:szCs w:val="24"/>
              </w:rPr>
              <w:t xml:space="preserve"> </w:t>
            </w:r>
            <w:r w:rsidR="00C4610C" w:rsidRPr="00654DCC">
              <w:rPr>
                <w:rFonts w:cs="Times New Roman"/>
                <w:szCs w:val="24"/>
                <w:rtl/>
              </w:rPr>
              <w:t>بـ</w:t>
            </w:r>
            <w:r w:rsidR="00DE451D" w:rsidRPr="00654DCC">
              <w:rPr>
                <w:rFonts w:cs="Times New Roman"/>
                <w:szCs w:val="24"/>
              </w:rPr>
              <w:t xml:space="preserve"> </w:t>
            </w:r>
            <w:r w:rsidR="00891639">
              <w:rPr>
                <w:rFonts w:cs="Times New Roman"/>
                <w:szCs w:val="24"/>
              </w:rPr>
              <w:t>7</w:t>
            </w:r>
            <w:r w:rsidR="00C4610C" w:rsidRPr="00654DCC">
              <w:rPr>
                <w:rFonts w:cs="Times New Roman"/>
                <w:szCs w:val="24"/>
              </w:rPr>
              <w:t>,</w:t>
            </w:r>
            <w:r w:rsidR="00891639">
              <w:rPr>
                <w:rFonts w:cs="Times New Roman"/>
                <w:szCs w:val="24"/>
              </w:rPr>
              <w:t>0</w:t>
            </w:r>
            <w:r w:rsidR="00C4610C" w:rsidRPr="00654DCC">
              <w:rPr>
                <w:rFonts w:cs="Times New Roman"/>
                <w:szCs w:val="24"/>
              </w:rPr>
              <w:t xml:space="preserve">% </w:t>
            </w:r>
            <w:r w:rsidR="00A10144" w:rsidRPr="00654DCC">
              <w:rPr>
                <w:rFonts w:cs="Times New Roman"/>
                <w:szCs w:val="24"/>
                <w:rtl/>
              </w:rPr>
              <w:t>و</w:t>
            </w:r>
            <w:r w:rsidR="000729DF" w:rsidRPr="00654DCC">
              <w:rPr>
                <w:rFonts w:cs="Times New Roman"/>
                <w:szCs w:val="24"/>
              </w:rPr>
              <w:t xml:space="preserve"> </w:t>
            </w:r>
            <w:r w:rsidR="00EA4FFF" w:rsidRPr="00654DCC">
              <w:rPr>
                <w:rFonts w:cs="Times New Roman"/>
                <w:szCs w:val="24"/>
                <w:rtl/>
              </w:rPr>
              <w:t>في "</w:t>
            </w:r>
            <w:r w:rsidR="006646D0" w:rsidRPr="006646D0">
              <w:rPr>
                <w:rFonts w:cs="Times New Roman"/>
                <w:szCs w:val="24"/>
                <w:rtl/>
              </w:rPr>
              <w:t>الصناعات الغذائية</w:t>
            </w:r>
            <w:r w:rsidR="00BF0BBA" w:rsidRPr="00654DCC">
              <w:rPr>
                <w:rFonts w:cs="Times New Roman"/>
                <w:szCs w:val="24"/>
                <w:rtl/>
              </w:rPr>
              <w:t xml:space="preserve">" </w:t>
            </w:r>
            <w:r w:rsidR="002052B7" w:rsidRPr="00654DCC">
              <w:rPr>
                <w:rFonts w:cs="Times New Roman"/>
                <w:szCs w:val="24"/>
                <w:rtl/>
              </w:rPr>
              <w:t>بـ</w:t>
            </w:r>
            <w:r w:rsidR="00BF0BBA" w:rsidRPr="00654DCC">
              <w:rPr>
                <w:rFonts w:cs="Times New Roman"/>
                <w:szCs w:val="24"/>
                <w:rtl/>
              </w:rPr>
              <w:t xml:space="preserve"> </w:t>
            </w:r>
            <w:r w:rsidR="006646D0">
              <w:rPr>
                <w:rFonts w:cs="Times New Roman"/>
                <w:szCs w:val="24"/>
              </w:rPr>
              <w:t>2</w:t>
            </w:r>
            <w:r w:rsidR="00BF0BBA" w:rsidRPr="00654DCC">
              <w:rPr>
                <w:rFonts w:cs="Times New Roman"/>
                <w:szCs w:val="24"/>
              </w:rPr>
              <w:t>,</w:t>
            </w:r>
            <w:r w:rsidR="00611F07">
              <w:rPr>
                <w:rFonts w:cs="Times New Roman"/>
                <w:szCs w:val="24"/>
              </w:rPr>
              <w:t>6</w:t>
            </w:r>
            <w:r w:rsidR="00BF0BBA" w:rsidRPr="00654DCC">
              <w:rPr>
                <w:rFonts w:cs="Times New Roman"/>
                <w:szCs w:val="24"/>
              </w:rPr>
              <w:t>%</w:t>
            </w:r>
            <w:r w:rsidR="00EA4FFF" w:rsidRPr="00654DCC">
              <w:rPr>
                <w:rFonts w:cs="Times New Roman"/>
                <w:szCs w:val="24"/>
                <w:rtl/>
              </w:rPr>
              <w:t xml:space="preserve"> </w:t>
            </w:r>
            <w:r w:rsidR="00D42EEF" w:rsidRPr="00654DCC">
              <w:rPr>
                <w:rFonts w:cs="Times New Roman"/>
                <w:szCs w:val="24"/>
                <w:rtl/>
              </w:rPr>
              <w:t>و</w:t>
            </w:r>
            <w:r w:rsidR="00D42EEF" w:rsidRPr="00654DCC">
              <w:rPr>
                <w:rFonts w:cs="Times New Roman"/>
                <w:szCs w:val="24"/>
              </w:rPr>
              <w:t xml:space="preserve"> </w:t>
            </w:r>
            <w:r w:rsidR="004F1CBF">
              <w:rPr>
                <w:rFonts w:cs="Times New Roman" w:hint="cs"/>
                <w:szCs w:val="24"/>
                <w:rtl/>
                <w:lang w:bidi="ar-MA"/>
              </w:rPr>
              <w:t>ف</w:t>
            </w:r>
            <w:r w:rsidR="00D42EEF" w:rsidRPr="00654DCC">
              <w:rPr>
                <w:rFonts w:cs="Times New Roman"/>
                <w:szCs w:val="24"/>
                <w:rtl/>
              </w:rPr>
              <w:t>ي</w:t>
            </w:r>
            <w:r w:rsidR="00D42EEF" w:rsidRPr="00654DCC">
              <w:rPr>
                <w:rFonts w:cs="Times New Roman"/>
                <w:szCs w:val="24"/>
              </w:rPr>
              <w:t xml:space="preserve"> </w:t>
            </w:r>
            <w:r w:rsidR="00D42EEF" w:rsidRPr="00654DCC">
              <w:rPr>
                <w:rFonts w:cs="Times New Roman"/>
                <w:szCs w:val="24"/>
                <w:rtl/>
              </w:rPr>
              <w:t xml:space="preserve"> "</w:t>
            </w:r>
            <w:r w:rsidR="006646D0" w:rsidRPr="006646D0">
              <w:rPr>
                <w:rFonts w:cs="Times New Roman"/>
                <w:szCs w:val="24"/>
                <w:rtl/>
              </w:rPr>
              <w:t>صناعة النسيج</w:t>
            </w:r>
            <w:r w:rsidR="00D42EEF" w:rsidRPr="00654DCC">
              <w:rPr>
                <w:rFonts w:cs="Times New Roman"/>
                <w:szCs w:val="24"/>
                <w:rtl/>
              </w:rPr>
              <w:t xml:space="preserve">" بـ </w:t>
            </w:r>
            <w:r w:rsidR="006646D0">
              <w:rPr>
                <w:rFonts w:cs="Times New Roman"/>
                <w:szCs w:val="24"/>
              </w:rPr>
              <w:t>3</w:t>
            </w:r>
            <w:r w:rsidR="00D42EEF" w:rsidRPr="00654DCC">
              <w:rPr>
                <w:rFonts w:cs="Times New Roman"/>
                <w:szCs w:val="24"/>
              </w:rPr>
              <w:t>,</w:t>
            </w:r>
            <w:r w:rsidR="006646D0">
              <w:rPr>
                <w:rFonts w:cs="Times New Roman"/>
                <w:szCs w:val="24"/>
              </w:rPr>
              <w:t>3</w:t>
            </w:r>
            <w:r w:rsidR="00D42EEF" w:rsidRPr="00654DCC">
              <w:rPr>
                <w:rFonts w:cs="Times New Roman"/>
                <w:szCs w:val="24"/>
              </w:rPr>
              <w:t>%</w:t>
            </w:r>
            <w:r w:rsidR="00D42EEF" w:rsidRPr="00654DCC">
              <w:rPr>
                <w:rFonts w:cs="Times New Roman"/>
                <w:szCs w:val="24"/>
                <w:rtl/>
              </w:rPr>
              <w:t xml:space="preserve"> </w:t>
            </w:r>
            <w:r w:rsidR="006646D0" w:rsidRPr="00654DCC">
              <w:rPr>
                <w:rFonts w:cs="Times New Roman"/>
                <w:szCs w:val="24"/>
                <w:rtl/>
              </w:rPr>
              <w:t>و</w:t>
            </w:r>
            <w:r w:rsidR="006646D0" w:rsidRPr="00654DCC">
              <w:rPr>
                <w:rFonts w:cs="Times New Roman"/>
                <w:szCs w:val="24"/>
              </w:rPr>
              <w:t xml:space="preserve"> </w:t>
            </w:r>
            <w:r w:rsidR="006646D0" w:rsidRPr="00654DCC">
              <w:rPr>
                <w:rFonts w:cs="Times New Roman"/>
                <w:szCs w:val="24"/>
                <w:rtl/>
              </w:rPr>
              <w:t>في "</w:t>
            </w:r>
            <w:r w:rsidR="006646D0" w:rsidRPr="006646D0">
              <w:rPr>
                <w:rFonts w:cs="Times New Roman"/>
                <w:szCs w:val="24"/>
                <w:rtl/>
              </w:rPr>
              <w:t>صنع تجهيزات معلوماتية ومنتجات الكترونية و بصرية</w:t>
            </w:r>
            <w:r w:rsidR="006646D0" w:rsidRPr="00654DCC">
              <w:rPr>
                <w:rFonts w:cs="Times New Roman"/>
                <w:szCs w:val="24"/>
                <w:rtl/>
              </w:rPr>
              <w:t xml:space="preserve">" بـ </w:t>
            </w:r>
            <w:r w:rsidR="006646D0">
              <w:rPr>
                <w:rFonts w:cs="Times New Roman"/>
                <w:szCs w:val="24"/>
              </w:rPr>
              <w:t>1</w:t>
            </w:r>
            <w:r w:rsidR="006646D0" w:rsidRPr="00654DCC">
              <w:rPr>
                <w:rFonts w:cs="Times New Roman"/>
                <w:szCs w:val="24"/>
              </w:rPr>
              <w:t>,</w:t>
            </w:r>
            <w:r w:rsidR="006646D0">
              <w:rPr>
                <w:rFonts w:cs="Times New Roman"/>
                <w:szCs w:val="24"/>
              </w:rPr>
              <w:t>1</w:t>
            </w:r>
            <w:r w:rsidR="006646D0" w:rsidRPr="00654DCC">
              <w:rPr>
                <w:rFonts w:cs="Times New Roman"/>
                <w:szCs w:val="24"/>
              </w:rPr>
              <w:t>%</w:t>
            </w:r>
            <w:r w:rsidR="006646D0" w:rsidRPr="00654DCC">
              <w:rPr>
                <w:rFonts w:cs="Times New Roman"/>
                <w:szCs w:val="24"/>
                <w:rtl/>
              </w:rPr>
              <w:t xml:space="preserve"> </w:t>
            </w:r>
            <w:r w:rsidR="00BF0BBA" w:rsidRPr="00654DCC">
              <w:rPr>
                <w:rFonts w:cs="Times New Roman"/>
                <w:szCs w:val="24"/>
                <w:rtl/>
              </w:rPr>
              <w:t>و</w:t>
            </w:r>
            <w:r w:rsidR="00A10144" w:rsidRPr="00654DCC">
              <w:rPr>
                <w:rFonts w:cs="Times New Roman"/>
                <w:szCs w:val="24"/>
                <w:rtl/>
              </w:rPr>
              <w:t xml:space="preserve">الى </w:t>
            </w:r>
            <w:r w:rsidR="00D3361B" w:rsidRPr="0083326F">
              <w:rPr>
                <w:rFonts w:cs="Times New Roman" w:hint="cs"/>
                <w:szCs w:val="24"/>
                <w:rtl/>
              </w:rPr>
              <w:t>تراجع</w:t>
            </w:r>
            <w:r w:rsidR="00D3361B" w:rsidRPr="005D5AB2">
              <w:rPr>
                <w:rFonts w:cs="Times New Roman"/>
                <w:szCs w:val="24"/>
                <w:rtl/>
              </w:rPr>
              <w:t>ها</w:t>
            </w:r>
            <w:r w:rsidR="00A10144" w:rsidRPr="00654DCC">
              <w:rPr>
                <w:rFonts w:cs="Times New Roman"/>
                <w:szCs w:val="24"/>
                <w:rtl/>
              </w:rPr>
              <w:t xml:space="preserve"> </w:t>
            </w:r>
            <w:r w:rsidR="005C7276" w:rsidRPr="00654DCC">
              <w:rPr>
                <w:rFonts w:cs="Times New Roman"/>
                <w:szCs w:val="24"/>
                <w:rtl/>
              </w:rPr>
              <w:t>في</w:t>
            </w:r>
            <w:r w:rsidR="004A5018" w:rsidRPr="00654DCC">
              <w:rPr>
                <w:rFonts w:cs="Times New Roman"/>
                <w:szCs w:val="24"/>
                <w:rtl/>
              </w:rPr>
              <w:t xml:space="preserve"> </w:t>
            </w:r>
            <w:r w:rsidR="005F3928" w:rsidRPr="00654DCC">
              <w:rPr>
                <w:rFonts w:cs="Times New Roman"/>
                <w:szCs w:val="24"/>
                <w:rtl/>
              </w:rPr>
              <w:t>"</w:t>
            </w:r>
            <w:r w:rsidR="00D3361B" w:rsidRPr="00D3361B">
              <w:rPr>
                <w:rFonts w:cs="Times New Roman"/>
                <w:szCs w:val="24"/>
                <w:rtl/>
              </w:rPr>
              <w:t>صناعة الملابس</w:t>
            </w:r>
            <w:r w:rsidR="00A10144" w:rsidRPr="00654DCC">
              <w:rPr>
                <w:rFonts w:cs="Times New Roman"/>
                <w:szCs w:val="24"/>
                <w:rtl/>
              </w:rPr>
              <w:t xml:space="preserve">"  </w:t>
            </w:r>
            <w:r w:rsidR="006A5342" w:rsidRPr="00654DCC">
              <w:rPr>
                <w:rFonts w:cs="Times New Roman"/>
                <w:szCs w:val="24"/>
                <w:rtl/>
              </w:rPr>
              <w:t>وفـ</w:t>
            </w:r>
            <w:r w:rsidR="00A10144" w:rsidRPr="00654DCC">
              <w:rPr>
                <w:rFonts w:cs="Times New Roman"/>
                <w:szCs w:val="24"/>
                <w:rtl/>
              </w:rPr>
              <w:t>ي "</w:t>
            </w:r>
            <w:r w:rsidR="00D3361B" w:rsidRPr="00D3361B">
              <w:rPr>
                <w:rFonts w:cs="Times New Roman"/>
                <w:szCs w:val="24"/>
                <w:rtl/>
              </w:rPr>
              <w:t>صنع منتجات أخرى غير معدنية</w:t>
            </w:r>
            <w:r w:rsidR="00A10144" w:rsidRPr="00654DCC">
              <w:rPr>
                <w:rFonts w:cs="Times New Roman"/>
                <w:szCs w:val="24"/>
                <w:rtl/>
              </w:rPr>
              <w:t>"</w:t>
            </w:r>
            <w:r w:rsidR="00D3361B" w:rsidRPr="00654DCC">
              <w:rPr>
                <w:rFonts w:cs="Times New Roman"/>
                <w:szCs w:val="24"/>
                <w:rtl/>
              </w:rPr>
              <w:t xml:space="preserve"> </w:t>
            </w:r>
            <w:r w:rsidR="00F02ECB" w:rsidRPr="00654DCC">
              <w:rPr>
                <w:rFonts w:cs="Times New Roman"/>
                <w:szCs w:val="24"/>
                <w:rtl/>
              </w:rPr>
              <w:t xml:space="preserve">بـ </w:t>
            </w:r>
            <w:r w:rsidR="00C471C1">
              <w:rPr>
                <w:rFonts w:cs="Times New Roman"/>
                <w:szCs w:val="24"/>
              </w:rPr>
              <w:t>0</w:t>
            </w:r>
            <w:r w:rsidR="00F02ECB" w:rsidRPr="00654DCC">
              <w:rPr>
                <w:rFonts w:cs="Times New Roman"/>
                <w:szCs w:val="24"/>
              </w:rPr>
              <w:t>,</w:t>
            </w:r>
            <w:r w:rsidR="00D3361B">
              <w:rPr>
                <w:rFonts w:cs="Times New Roman"/>
                <w:szCs w:val="24"/>
              </w:rPr>
              <w:t>2</w:t>
            </w:r>
            <w:r w:rsidR="00F02ECB" w:rsidRPr="00654DCC">
              <w:rPr>
                <w:rFonts w:cs="Times New Roman"/>
                <w:szCs w:val="24"/>
              </w:rPr>
              <w:t>%</w:t>
            </w:r>
            <w:r w:rsidR="005772C3" w:rsidRPr="00654DCC">
              <w:rPr>
                <w:rFonts w:cs="Times New Roman"/>
                <w:szCs w:val="24"/>
                <w:rtl/>
              </w:rPr>
              <w:t>.</w:t>
            </w:r>
          </w:p>
          <w:p w:rsidR="00645138" w:rsidRDefault="00645138" w:rsidP="00D42E2E">
            <w:pPr>
              <w:bidi/>
              <w:spacing w:before="120" w:line="276" w:lineRule="auto"/>
              <w:ind w:firstLine="425"/>
              <w:jc w:val="both"/>
              <w:rPr>
                <w:rFonts w:cs="Times New Roman"/>
                <w:szCs w:val="24"/>
              </w:rPr>
            </w:pPr>
          </w:p>
          <w:p w:rsidR="00704FA8" w:rsidRPr="00C471C1" w:rsidRDefault="00704FA8" w:rsidP="00704FA8">
            <w:pPr>
              <w:bidi/>
              <w:spacing w:before="120" w:line="276" w:lineRule="auto"/>
              <w:ind w:firstLine="425"/>
              <w:jc w:val="both"/>
              <w:rPr>
                <w:rFonts w:cs="Times New Roman"/>
                <w:szCs w:val="24"/>
              </w:rPr>
            </w:pPr>
          </w:p>
          <w:p w:rsidR="006D24C9" w:rsidRDefault="006D24C9" w:rsidP="007A6104">
            <w:pPr>
              <w:bidi/>
              <w:spacing w:line="340" w:lineRule="exact"/>
              <w:ind w:firstLine="286"/>
              <w:jc w:val="both"/>
              <w:rPr>
                <w:rFonts w:cs="Times New Roman"/>
                <w:szCs w:val="24"/>
              </w:rPr>
            </w:pPr>
            <w:r w:rsidRPr="005D5AB2">
              <w:rPr>
                <w:rFonts w:cs="Times New Roman"/>
                <w:szCs w:val="24"/>
                <w:rtl/>
              </w:rPr>
              <w:t xml:space="preserve">مقارنة مع </w:t>
            </w:r>
            <w:r w:rsidRPr="00654DCC">
              <w:rPr>
                <w:rFonts w:cs="Times New Roman"/>
                <w:szCs w:val="24"/>
                <w:rtl/>
              </w:rPr>
              <w:t xml:space="preserve">الفصل الثاني </w:t>
            </w:r>
            <w:r w:rsidRPr="005D5AB2">
              <w:rPr>
                <w:rFonts w:cs="Times New Roman"/>
                <w:szCs w:val="24"/>
                <w:rtl/>
              </w:rPr>
              <w:t xml:space="preserve">من سنة </w:t>
            </w:r>
            <w:r w:rsidR="00E93193">
              <w:rPr>
                <w:rFonts w:cs="Times New Roman"/>
                <w:szCs w:val="24"/>
                <w:rtl/>
              </w:rPr>
              <w:t>2020</w:t>
            </w:r>
            <w:r w:rsidRPr="005D5AB2">
              <w:rPr>
                <w:rFonts w:cs="Times New Roman"/>
                <w:szCs w:val="24"/>
                <w:rtl/>
              </w:rPr>
              <w:t xml:space="preserve">، </w:t>
            </w:r>
            <w:r w:rsidRPr="00810595">
              <w:rPr>
                <w:rFonts w:cs="Times New Roman"/>
                <w:szCs w:val="24"/>
                <w:rtl/>
              </w:rPr>
              <w:t>عرفت الأرقام الاستدلالية للأثمان عند الإنتاج لقطاعات "الصناعات الإستخراجية" و"الصناعـات التحويليـة باستثناء تكرير البترول"</w:t>
            </w:r>
            <w:r>
              <w:rPr>
                <w:rFonts w:cs="Times New Roman"/>
                <w:szCs w:val="24"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 xml:space="preserve">خلال </w:t>
            </w:r>
            <w:r w:rsidRPr="002C2D19">
              <w:rPr>
                <w:rFonts w:cs="Times New Roman"/>
                <w:szCs w:val="24"/>
                <w:rtl/>
              </w:rPr>
              <w:t xml:space="preserve">الفصل </w:t>
            </w:r>
            <w:r w:rsidRPr="00654DCC">
              <w:rPr>
                <w:rFonts w:cs="Times New Roman"/>
                <w:szCs w:val="24"/>
                <w:rtl/>
              </w:rPr>
              <w:t>الثاني</w:t>
            </w:r>
            <w:r w:rsidRPr="002C2D19">
              <w:rPr>
                <w:rFonts w:cs="Times New Roman"/>
                <w:szCs w:val="24"/>
                <w:rtl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 xml:space="preserve">من سنة </w:t>
            </w:r>
            <w:r w:rsidR="00E93193">
              <w:rPr>
                <w:rFonts w:cs="Times New Roman"/>
                <w:szCs w:val="24"/>
                <w:rtl/>
              </w:rPr>
              <w:t>2021</w:t>
            </w:r>
            <w:r w:rsidRPr="005D5AB2">
              <w:rPr>
                <w:rFonts w:cs="Times New Roman"/>
                <w:szCs w:val="24"/>
                <w:rtl/>
              </w:rPr>
              <w:t xml:space="preserve"> </w:t>
            </w:r>
            <w:r w:rsidR="00C254BD" w:rsidRPr="00C254BD">
              <w:rPr>
                <w:rFonts w:cs="Times New Roman"/>
                <w:szCs w:val="24"/>
                <w:rtl/>
              </w:rPr>
              <w:t>ارتفاع</w:t>
            </w:r>
            <w:r>
              <w:rPr>
                <w:rFonts w:cs="Times New Roman" w:hint="cs"/>
                <w:szCs w:val="24"/>
                <w:rtl/>
                <w:lang w:bidi="ar-MA"/>
              </w:rPr>
              <w:t>ا</w:t>
            </w:r>
            <w:r w:rsidRPr="005D5AB2">
              <w:rPr>
                <w:rFonts w:cs="Times New Roman"/>
                <w:szCs w:val="24"/>
                <w:rtl/>
              </w:rPr>
              <w:t>ت</w:t>
            </w:r>
            <w:r w:rsidRPr="005D5AB2">
              <w:rPr>
                <w:rFonts w:cs="Times New Roman"/>
                <w:szCs w:val="24"/>
              </w:rPr>
              <w:t xml:space="preserve"> </w:t>
            </w:r>
            <w:r w:rsidRPr="005D5AB2">
              <w:rPr>
                <w:rFonts w:cs="Times New Roman"/>
                <w:szCs w:val="24"/>
                <w:rtl/>
              </w:rPr>
              <w:t xml:space="preserve">قدرها على التوالـي </w:t>
            </w:r>
            <w:r>
              <w:rPr>
                <w:rFonts w:cs="Times New Roman"/>
                <w:szCs w:val="24"/>
              </w:rPr>
              <w:t>0</w:t>
            </w:r>
            <w:r w:rsidRPr="005D5AB2">
              <w:rPr>
                <w:rFonts w:cs="Times New Roman"/>
                <w:szCs w:val="24"/>
              </w:rPr>
              <w:t>,</w:t>
            </w:r>
            <w:r w:rsidR="002C32FA">
              <w:rPr>
                <w:rFonts w:cs="Times New Roman"/>
                <w:szCs w:val="24"/>
              </w:rPr>
              <w:t>2</w:t>
            </w:r>
            <w:r w:rsidRPr="005D5AB2">
              <w:rPr>
                <w:rFonts w:cs="Times New Roman"/>
                <w:szCs w:val="24"/>
              </w:rPr>
              <w:t>%</w:t>
            </w:r>
            <w:r w:rsidRPr="005D5AB2">
              <w:rPr>
                <w:rFonts w:cs="Times New Roman"/>
                <w:szCs w:val="24"/>
                <w:rtl/>
              </w:rPr>
              <w:t xml:space="preserve"> و</w:t>
            </w:r>
            <w:r>
              <w:rPr>
                <w:rFonts w:cs="Times New Roman"/>
                <w:szCs w:val="24"/>
              </w:rPr>
              <w:t xml:space="preserve"> .</w:t>
            </w:r>
            <w:r w:rsidR="00DB74DE">
              <w:rPr>
                <w:rFonts w:cs="Times New Roman"/>
                <w:szCs w:val="24"/>
              </w:rPr>
              <w:t>2</w:t>
            </w:r>
            <w:r w:rsidRPr="005D5AB2">
              <w:rPr>
                <w:rFonts w:cs="Times New Roman"/>
                <w:szCs w:val="24"/>
              </w:rPr>
              <w:t>,</w:t>
            </w:r>
            <w:r w:rsidR="00C254BD">
              <w:rPr>
                <w:rFonts w:cs="Times New Roman"/>
                <w:szCs w:val="24"/>
              </w:rPr>
              <w:t>0</w:t>
            </w:r>
            <w:r w:rsidRPr="005D5AB2">
              <w:rPr>
                <w:rFonts w:cs="Times New Roman"/>
                <w:szCs w:val="24"/>
              </w:rPr>
              <w:t>%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9A751B">
              <w:rPr>
                <w:rFonts w:cs="Times New Roman"/>
                <w:szCs w:val="24"/>
                <w:rtl/>
              </w:rPr>
              <w:t xml:space="preserve">أما بالنسبة </w:t>
            </w:r>
            <w:r w:rsidR="00B32F20">
              <w:rPr>
                <w:rFonts w:cs="Times New Roman" w:hint="cs"/>
                <w:szCs w:val="24"/>
                <w:rtl/>
                <w:lang w:bidi="ar-MA"/>
              </w:rPr>
              <w:t>ل</w:t>
            </w:r>
            <w:r w:rsidRPr="005D5AB2">
              <w:rPr>
                <w:rFonts w:cs="Times New Roman"/>
                <w:szCs w:val="24"/>
                <w:rtl/>
              </w:rPr>
              <w:t xml:space="preserve">"إنتاج وتوزيع الكهرباء" </w:t>
            </w:r>
            <w:r w:rsidRPr="00FB78C4">
              <w:rPr>
                <w:rFonts w:cs="Times New Roman"/>
                <w:szCs w:val="24"/>
                <w:rtl/>
              </w:rPr>
              <w:t>و</w:t>
            </w:r>
            <w:r w:rsidRPr="005D5AB2">
              <w:rPr>
                <w:rFonts w:cs="Times New Roman"/>
                <w:szCs w:val="24"/>
                <w:rtl/>
              </w:rPr>
              <w:t xml:space="preserve">"إنتاج وتوزيع الماء"  </w:t>
            </w:r>
            <w:r w:rsidRPr="009A751B">
              <w:rPr>
                <w:rFonts w:cs="Times New Roman"/>
                <w:szCs w:val="24"/>
                <w:rtl/>
              </w:rPr>
              <w:t xml:space="preserve"> فقد عرف</w:t>
            </w:r>
            <w:r>
              <w:rPr>
                <w:rFonts w:cs="Times New Roman" w:hint="cs"/>
                <w:szCs w:val="24"/>
                <w:rtl/>
              </w:rPr>
              <w:t>ت</w:t>
            </w:r>
            <w:r w:rsidRPr="009A751B">
              <w:rPr>
                <w:rFonts w:cs="Times New Roman"/>
                <w:szCs w:val="24"/>
                <w:rtl/>
              </w:rPr>
              <w:t xml:space="preserve"> استقرارا خلال نفس الفترة</w:t>
            </w:r>
            <w:r>
              <w:rPr>
                <w:rFonts w:cs="Times New Roman"/>
                <w:szCs w:val="24"/>
              </w:rPr>
              <w:t>.</w:t>
            </w:r>
          </w:p>
          <w:p w:rsidR="00554E56" w:rsidRPr="006D24C9" w:rsidRDefault="00554E56" w:rsidP="00715585">
            <w:pPr>
              <w:bidi/>
              <w:spacing w:line="340" w:lineRule="exact"/>
              <w:ind w:firstLine="286"/>
              <w:jc w:val="both"/>
              <w:rPr>
                <w:rFonts w:cs="Times New Roman"/>
                <w:szCs w:val="24"/>
              </w:rPr>
            </w:pPr>
          </w:p>
        </w:tc>
      </w:tr>
    </w:tbl>
    <w:p w:rsidR="007E55FD" w:rsidRDefault="007E55FD" w:rsidP="007E55FD">
      <w:pPr>
        <w:rPr>
          <w:b/>
          <w:bCs/>
          <w:sz w:val="22"/>
          <w:szCs w:val="22"/>
        </w:rPr>
      </w:pPr>
    </w:p>
    <w:p w:rsidR="002D437C" w:rsidRDefault="002D437C" w:rsidP="007E55FD">
      <w:pPr>
        <w:rPr>
          <w:b/>
          <w:bCs/>
          <w:sz w:val="22"/>
          <w:szCs w:val="22"/>
        </w:rPr>
      </w:pPr>
    </w:p>
    <w:p w:rsidR="002D437C" w:rsidRDefault="002D437C" w:rsidP="007E55FD">
      <w:pPr>
        <w:rPr>
          <w:b/>
          <w:bCs/>
          <w:sz w:val="22"/>
          <w:szCs w:val="22"/>
          <w:rtl/>
        </w:rPr>
      </w:pPr>
    </w:p>
    <w:p w:rsidR="004F1CBF" w:rsidRDefault="004F1CBF" w:rsidP="007E55FD">
      <w:pPr>
        <w:rPr>
          <w:b/>
          <w:bCs/>
          <w:sz w:val="22"/>
          <w:szCs w:val="22"/>
        </w:rPr>
      </w:pPr>
    </w:p>
    <w:p w:rsidR="00DB74DE" w:rsidRDefault="00DB74DE" w:rsidP="007E55FD">
      <w:pPr>
        <w:rPr>
          <w:b/>
          <w:bCs/>
          <w:sz w:val="22"/>
          <w:szCs w:val="22"/>
          <w:rtl/>
        </w:rPr>
      </w:pPr>
    </w:p>
    <w:p w:rsidR="004F1CBF" w:rsidRDefault="004F1CBF" w:rsidP="007E55FD">
      <w:pPr>
        <w:rPr>
          <w:b/>
          <w:bCs/>
          <w:sz w:val="22"/>
          <w:szCs w:val="22"/>
        </w:rPr>
      </w:pPr>
    </w:p>
    <w:p w:rsidR="000B3AEB" w:rsidRDefault="000B3AEB" w:rsidP="007E55FD">
      <w:pPr>
        <w:rPr>
          <w:b/>
          <w:bCs/>
          <w:sz w:val="22"/>
          <w:szCs w:val="22"/>
        </w:rPr>
      </w:pPr>
    </w:p>
    <w:p w:rsidR="007E55FD" w:rsidRDefault="007678CE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</w:p>
    <w:p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:rsidR="002C60B9" w:rsidRPr="007E55FD" w:rsidRDefault="00E614EA" w:rsidP="00D16F24">
      <w:pPr>
        <w:bidi/>
        <w:spacing w:after="60" w:line="200" w:lineRule="exact"/>
        <w:rPr>
          <w:rFonts w:cs="Times New Roman"/>
          <w:i/>
          <w:iCs/>
          <w:color w:val="943634"/>
          <w:sz w:val="22"/>
          <w:szCs w:val="22"/>
          <w:rtl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F545EA" w:rsidRPr="00F545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>الثاني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 xml:space="preserve"> </w:t>
      </w:r>
      <w:r w:rsidR="008305D0">
        <w:rPr>
          <w:rFonts w:cs="Times New Roman"/>
          <w:b/>
          <w:bCs/>
          <w:color w:val="943634"/>
          <w:sz w:val="22"/>
          <w:szCs w:val="22"/>
          <w:rtl/>
          <w:lang w:eastAsia="ar-SA" w:bidi="ar-M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A90DA8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>2</w:t>
      </w:r>
      <w:r w:rsidR="00A90DA8">
        <w:rPr>
          <w:rFonts w:cs="Times New Roman"/>
          <w:b/>
          <w:bCs/>
          <w:i/>
          <w:iCs/>
          <w:color w:val="943634"/>
          <w:sz w:val="22"/>
          <w:szCs w:val="22"/>
          <w:vertAlign w:val="superscript"/>
          <w:lang w:eastAsia="ar-SA"/>
        </w:rPr>
        <w:t>ème</w:t>
      </w:r>
      <w:r w:rsidR="000A4D51" w:rsidRPr="000A4D51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 xml:space="preserve"> Trimestre </w:t>
      </w:r>
      <w:r w:rsidR="00E93193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>2021</w:t>
      </w:r>
      <w:r w:rsidR="000A4D51">
        <w:rPr>
          <w:rFonts w:cs="Times New Roman"/>
          <w:b/>
          <w:bCs/>
          <w:i/>
          <w:iCs/>
          <w:color w:val="943634"/>
          <w:sz w:val="22"/>
          <w:szCs w:val="22"/>
          <w:lang w:eastAsia="ar-SA"/>
        </w:rPr>
        <w:t xml:space="preserve"> </w:t>
      </w:r>
    </w:p>
    <w:tbl>
      <w:tblPr>
        <w:tblW w:w="96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602"/>
        <w:gridCol w:w="3342"/>
        <w:gridCol w:w="783"/>
        <w:gridCol w:w="784"/>
        <w:gridCol w:w="626"/>
        <w:gridCol w:w="2958"/>
        <w:gridCol w:w="572"/>
      </w:tblGrid>
      <w:tr w:rsidR="001D7B21" w:rsidRPr="007E55FD" w:rsidTr="001D7B21">
        <w:trPr>
          <w:cantSplit/>
          <w:trHeight w:val="283"/>
          <w:jc w:val="center"/>
        </w:trPr>
        <w:tc>
          <w:tcPr>
            <w:tcW w:w="6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D7B21" w:rsidRPr="007E55FD" w:rsidRDefault="001D7B2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3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D7B21" w:rsidRPr="007E55FD" w:rsidRDefault="001D7B21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1D7B21" w:rsidRPr="007E55FD" w:rsidRDefault="001D7B2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D7B21" w:rsidRPr="00162197" w:rsidRDefault="001D7B21" w:rsidP="00DA45B7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1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er</w:t>
            </w: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E93193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2021</w:t>
            </w:r>
          </w:p>
          <w:p w:rsidR="001D7B21" w:rsidRPr="006D5B5F" w:rsidRDefault="001D7B21" w:rsidP="00F545EA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D7B21" w:rsidRPr="00162197" w:rsidRDefault="001D7B21" w:rsidP="00F545EA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6D5B5F"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الأول</w:t>
            </w:r>
          </w:p>
        </w:tc>
        <w:tc>
          <w:tcPr>
            <w:tcW w:w="78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D7B21" w:rsidRPr="00162197" w:rsidRDefault="001D7B21" w:rsidP="00DA45B7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E93193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2021</w:t>
            </w:r>
          </w:p>
          <w:p w:rsidR="001D7B21" w:rsidRPr="006D5B5F" w:rsidRDefault="001D7B21" w:rsidP="005A66B6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D7B21" w:rsidRPr="00162197" w:rsidRDefault="00F545EA" w:rsidP="005A66B6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F545EA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  <w:t>الثاني</w:t>
            </w:r>
          </w:p>
        </w:tc>
        <w:tc>
          <w:tcPr>
            <w:tcW w:w="6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D7B21" w:rsidRPr="007E55FD" w:rsidRDefault="001D7B21" w:rsidP="0043373D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:rsidR="001D7B21" w:rsidRPr="007E55FD" w:rsidRDefault="001D7B21" w:rsidP="0043373D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:rsidR="001D7B21" w:rsidRPr="007E55FD" w:rsidRDefault="001D7B21" w:rsidP="0043373D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</w:p>
        </w:tc>
        <w:tc>
          <w:tcPr>
            <w:tcW w:w="29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D7B21" w:rsidRPr="007E55FD" w:rsidRDefault="001D7B2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7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D7B21" w:rsidRPr="007E55FD" w:rsidRDefault="001D7B2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6051B6" w:rsidRPr="007E55FD" w:rsidTr="007A6104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6051B6" w:rsidRPr="00DD6C01" w:rsidRDefault="006051B6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34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6051B6" w:rsidRPr="00DD6C01" w:rsidRDefault="006051B6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6051B6" w:rsidRDefault="006051B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6051B6" w:rsidRDefault="006051B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2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6051B6" w:rsidRDefault="006051B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6051B6" w:rsidRPr="00C56554" w:rsidRDefault="006051B6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7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6051B6" w:rsidRPr="00C56554" w:rsidRDefault="006051B6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6051B6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6051B6" w:rsidRPr="00DD6C01" w:rsidRDefault="006051B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342" w:type="dxa"/>
            <w:vAlign w:val="center"/>
          </w:tcPr>
          <w:p w:rsidR="006051B6" w:rsidRPr="00DD6C01" w:rsidRDefault="006051B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3" w:type="dxa"/>
            <w:vAlign w:val="center"/>
          </w:tcPr>
          <w:p w:rsidR="006051B6" w:rsidRDefault="006051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4" w:type="dxa"/>
            <w:vAlign w:val="center"/>
          </w:tcPr>
          <w:p w:rsidR="006051B6" w:rsidRDefault="006051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26" w:type="dxa"/>
            <w:vAlign w:val="center"/>
          </w:tcPr>
          <w:p w:rsidR="006051B6" w:rsidRDefault="006051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6051B6" w:rsidRPr="00DD6C01" w:rsidRDefault="006051B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النفط و الغاز الطبيعي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6051B6" w:rsidRPr="003C428E" w:rsidRDefault="006051B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6051B6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6051B6" w:rsidRPr="00DD6C01" w:rsidRDefault="006051B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342" w:type="dxa"/>
            <w:vAlign w:val="center"/>
          </w:tcPr>
          <w:p w:rsidR="006051B6" w:rsidRPr="00DD6C01" w:rsidRDefault="006051B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3" w:type="dxa"/>
            <w:vAlign w:val="center"/>
          </w:tcPr>
          <w:p w:rsidR="006051B6" w:rsidRDefault="006051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4" w:type="dxa"/>
            <w:vAlign w:val="center"/>
          </w:tcPr>
          <w:p w:rsidR="006051B6" w:rsidRDefault="006051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26" w:type="dxa"/>
            <w:vAlign w:val="center"/>
          </w:tcPr>
          <w:p w:rsidR="006051B6" w:rsidRDefault="006051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6051B6" w:rsidRPr="00DD6C01" w:rsidRDefault="006051B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6051B6" w:rsidRPr="003C428E" w:rsidRDefault="006051B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6051B6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6051B6" w:rsidRPr="00DD6C01" w:rsidRDefault="006051B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342" w:type="dxa"/>
            <w:vAlign w:val="center"/>
          </w:tcPr>
          <w:p w:rsidR="006051B6" w:rsidRPr="00DD6C01" w:rsidRDefault="006051B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3" w:type="dxa"/>
            <w:vAlign w:val="center"/>
          </w:tcPr>
          <w:p w:rsidR="006051B6" w:rsidRDefault="006051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4" w:type="dxa"/>
            <w:vAlign w:val="center"/>
          </w:tcPr>
          <w:p w:rsidR="006051B6" w:rsidRDefault="006051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26" w:type="dxa"/>
            <w:vAlign w:val="center"/>
          </w:tcPr>
          <w:p w:rsidR="006051B6" w:rsidRDefault="006051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6051B6" w:rsidRPr="00DD6C01" w:rsidRDefault="006051B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6051B6" w:rsidRPr="003C428E" w:rsidRDefault="006051B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BD4B4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342" w:type="dxa"/>
            <w:shd w:val="clear" w:color="auto" w:fill="FBD4B4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E37018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 hors raffinage de pétrole</w:t>
            </w:r>
          </w:p>
        </w:tc>
        <w:tc>
          <w:tcPr>
            <w:tcW w:w="783" w:type="dxa"/>
            <w:shd w:val="clear" w:color="auto" w:fill="FBD4B4"/>
            <w:vAlign w:val="center"/>
          </w:tcPr>
          <w:p w:rsidR="00891639" w:rsidRDefault="0089163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99,8</w:t>
            </w:r>
          </w:p>
        </w:tc>
        <w:tc>
          <w:tcPr>
            <w:tcW w:w="784" w:type="dxa"/>
            <w:shd w:val="clear" w:color="auto" w:fill="FBD4B4"/>
            <w:vAlign w:val="center"/>
          </w:tcPr>
          <w:p w:rsidR="00891639" w:rsidRDefault="0089163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101,6</w:t>
            </w:r>
          </w:p>
        </w:tc>
        <w:tc>
          <w:tcPr>
            <w:tcW w:w="626" w:type="dxa"/>
            <w:shd w:val="clear" w:color="auto" w:fill="FBD4B4"/>
            <w:vAlign w:val="center"/>
          </w:tcPr>
          <w:p w:rsidR="00891639" w:rsidRDefault="0089163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1,8</w:t>
            </w:r>
          </w:p>
        </w:tc>
        <w:tc>
          <w:tcPr>
            <w:tcW w:w="2958" w:type="dxa"/>
            <w:shd w:val="clear" w:color="auto" w:fill="FBD4B4"/>
            <w:vAlign w:val="center"/>
          </w:tcPr>
          <w:p w:rsidR="00891639" w:rsidRPr="00C56554" w:rsidRDefault="00891639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E37018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72" w:type="dxa"/>
            <w:shd w:val="clear" w:color="auto" w:fill="FBD4B4"/>
            <w:vAlign w:val="center"/>
          </w:tcPr>
          <w:p w:rsidR="00891639" w:rsidRPr="00C56554" w:rsidRDefault="00891639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104,1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106,8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2,6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101,2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101,2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100,2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100,2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102,8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106,2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3,3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103,5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466B18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102,3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102,3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102,5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92,2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96,5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4,7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99,9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99,9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97,8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98,0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99,8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99,6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96,5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98,1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98,7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0,6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1,1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تجهيزات معلوماتية و منتجات الكترونية و بصرية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102,3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machines et équipements n.c.a.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100,1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99,9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100,8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100,8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891639" w:rsidRPr="00C56554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99,7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0,6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891639" w:rsidRPr="0058215F" w:rsidRDefault="00891639" w:rsidP="002834D1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891639" w:rsidRPr="0058215F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342" w:type="dxa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3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116,4</w:t>
            </w:r>
          </w:p>
        </w:tc>
        <w:tc>
          <w:tcPr>
            <w:tcW w:w="784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116,4</w:t>
            </w:r>
          </w:p>
        </w:tc>
        <w:tc>
          <w:tcPr>
            <w:tcW w:w="626" w:type="dxa"/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shd w:val="clear" w:color="auto" w:fill="FBD4B4" w:themeFill="accent6" w:themeFillTint="66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342" w:type="dxa"/>
            <w:shd w:val="clear" w:color="auto" w:fill="FBD4B4" w:themeFill="accent6" w:themeFillTint="66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3" w:type="dxa"/>
            <w:shd w:val="clear" w:color="auto" w:fill="FBD4B4" w:themeFill="accent6" w:themeFillTint="66"/>
            <w:vAlign w:val="center"/>
          </w:tcPr>
          <w:p w:rsidR="00891639" w:rsidRDefault="0089163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shd w:val="clear" w:color="auto" w:fill="FBD4B4" w:themeFill="accent6" w:themeFillTint="66"/>
            <w:vAlign w:val="center"/>
          </w:tcPr>
          <w:p w:rsidR="00891639" w:rsidRDefault="0089163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shd w:val="clear" w:color="auto" w:fill="FBD4B4" w:themeFill="accent6" w:themeFillTint="66"/>
            <w:vAlign w:val="center"/>
          </w:tcPr>
          <w:p w:rsidR="00891639" w:rsidRDefault="0089163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shd w:val="clear" w:color="auto" w:fill="FBD4B4" w:themeFill="accent6" w:themeFillTint="66"/>
            <w:vAlign w:val="center"/>
          </w:tcPr>
          <w:p w:rsidR="00891639" w:rsidRPr="00C56554" w:rsidRDefault="00891639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2" w:type="dxa"/>
            <w:shd w:val="clear" w:color="auto" w:fill="FBD4B4" w:themeFill="accent6" w:themeFillTint="66"/>
            <w:vAlign w:val="center"/>
          </w:tcPr>
          <w:p w:rsidR="00891639" w:rsidRPr="00C56554" w:rsidRDefault="00891639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Pr="00B5324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Pr="00DD6C01" w:rsidRDefault="00891639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891639" w:rsidRPr="00C56554" w:rsidTr="007A6104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891639" w:rsidRPr="00DD6C01" w:rsidRDefault="00891639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891639" w:rsidRPr="00DD6C01" w:rsidRDefault="00891639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891639" w:rsidRDefault="0089163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891639" w:rsidRDefault="0089163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891639" w:rsidRDefault="0089163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891639" w:rsidRPr="00C56554" w:rsidRDefault="00891639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891639" w:rsidRPr="00C56554" w:rsidRDefault="00891639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891639" w:rsidRPr="007E55FD" w:rsidTr="007A6104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891639" w:rsidRPr="00537C21" w:rsidRDefault="00891639" w:rsidP="00724F0D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Pr="00824379" w:rsidRDefault="00891639" w:rsidP="00724F0D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Default="0089163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91639" w:rsidRPr="00824379" w:rsidRDefault="00891639" w:rsidP="002834D1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891639" w:rsidRPr="003C428E" w:rsidRDefault="00891639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135A2C" w:rsidRPr="00BA29BD" w:rsidRDefault="00135A2C" w:rsidP="007678CE">
      <w:pPr>
        <w:pStyle w:val="Corpsdetexte"/>
        <w:spacing w:after="0" w:line="240" w:lineRule="exact"/>
        <w:rPr>
          <w:b/>
          <w:bCs/>
          <w:sz w:val="22"/>
          <w:szCs w:val="22"/>
        </w:rPr>
      </w:pPr>
      <w:r w:rsidRPr="007E55FD">
        <w:rPr>
          <w:b/>
          <w:bCs/>
          <w:i/>
          <w:iCs/>
          <w:sz w:val="18"/>
        </w:rPr>
        <w:t>* Indices provisoires</w:t>
      </w:r>
      <w:r w:rsidRPr="007E55FD">
        <w:rPr>
          <w:b/>
          <w:bCs/>
          <w:i/>
          <w:iCs/>
        </w:rPr>
        <w:tab/>
        <w:t xml:space="preserve">         </w:t>
      </w:r>
      <w:r w:rsidR="004A61AF" w:rsidRPr="007E55FD">
        <w:rPr>
          <w:rFonts w:hint="cs"/>
          <w:b/>
          <w:bCs/>
          <w:i/>
          <w:iCs/>
          <w:rtl/>
        </w:rPr>
        <w:t xml:space="preserve">      </w:t>
      </w:r>
      <w:r w:rsidRPr="007E55FD">
        <w:rPr>
          <w:b/>
          <w:bCs/>
          <w:i/>
          <w:iCs/>
        </w:rPr>
        <w:t xml:space="preserve">                    </w:t>
      </w:r>
      <w:r w:rsidRPr="007E55FD">
        <w:rPr>
          <w:b/>
          <w:bCs/>
          <w:i/>
          <w:iCs/>
        </w:rPr>
        <w:tab/>
      </w:r>
      <w:r w:rsidRPr="007E55FD">
        <w:rPr>
          <w:b/>
          <w:bCs/>
          <w:i/>
          <w:iCs/>
        </w:rPr>
        <w:tab/>
        <w:t xml:space="preserve">             </w:t>
      </w:r>
      <w:r w:rsidR="00712778" w:rsidRPr="007E55FD">
        <w:rPr>
          <w:b/>
          <w:bCs/>
          <w:i/>
          <w:iCs/>
        </w:rPr>
        <w:t xml:space="preserve">                        </w:t>
      </w:r>
      <w:r w:rsidRPr="007E55FD">
        <w:rPr>
          <w:b/>
          <w:bCs/>
          <w:i/>
          <w:iCs/>
        </w:rPr>
        <w:t xml:space="preserve">    </w:t>
      </w:r>
      <w:r w:rsidRPr="007E55FD">
        <w:rPr>
          <w:rFonts w:cs="Times New Roman"/>
          <w:b/>
          <w:bCs/>
          <w:i/>
          <w:iCs/>
          <w:szCs w:val="20"/>
          <w:rtl/>
        </w:rPr>
        <w:t>م</w:t>
      </w:r>
      <w:r w:rsidR="004A61AF" w:rsidRPr="007E55FD">
        <w:rPr>
          <w:rFonts w:cs="Times New Roman" w:hint="cs"/>
          <w:b/>
          <w:bCs/>
          <w:i/>
          <w:iCs/>
          <w:szCs w:val="20"/>
          <w:rtl/>
        </w:rPr>
        <w:t>ؤقــت</w:t>
      </w:r>
      <w:r w:rsidRPr="007E55FD">
        <w:rPr>
          <w:b/>
          <w:bCs/>
          <w:i/>
          <w:iCs/>
          <w:szCs w:val="20"/>
          <w:rtl/>
        </w:rPr>
        <w:t xml:space="preserve">   </w:t>
      </w:r>
      <w:r w:rsidRPr="007E55FD">
        <w:rPr>
          <w:b/>
          <w:bCs/>
          <w:i/>
          <w:iCs/>
          <w:szCs w:val="20"/>
        </w:rPr>
        <w:t>*</w:t>
      </w:r>
      <w:r w:rsidRPr="007E55FD">
        <w:rPr>
          <w:b/>
          <w:bCs/>
          <w:i/>
          <w:iCs/>
        </w:rPr>
        <w:t xml:space="preserve"> </w:t>
      </w:r>
      <w:r>
        <w:rPr>
          <w:b/>
          <w:bCs/>
          <w:sz w:val="22"/>
          <w:szCs w:val="30"/>
          <w:rtl/>
        </w:rPr>
        <w:br w:type="page"/>
      </w:r>
      <w:r w:rsidR="007678CE">
        <w:rPr>
          <w:rFonts w:cs="Times New Roman"/>
          <w:b/>
          <w:bCs/>
          <w:sz w:val="22"/>
          <w:szCs w:val="32"/>
        </w:rPr>
        <w:lastRenderedPageBreak/>
        <w:t>5</w:t>
      </w:r>
    </w:p>
    <w:p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9589" w:type="dxa"/>
        <w:jc w:val="center"/>
        <w:tblInd w:w="-15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599"/>
        <w:gridCol w:w="3222"/>
        <w:gridCol w:w="782"/>
        <w:gridCol w:w="783"/>
        <w:gridCol w:w="698"/>
        <w:gridCol w:w="2935"/>
        <w:gridCol w:w="570"/>
      </w:tblGrid>
      <w:tr w:rsidR="00B7457F" w:rsidRPr="007E55FD" w:rsidTr="00EE3245">
        <w:trPr>
          <w:cantSplit/>
          <w:trHeight w:val="57"/>
          <w:jc w:val="center"/>
        </w:trPr>
        <w:tc>
          <w:tcPr>
            <w:tcW w:w="599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22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B7457F" w:rsidRPr="007E55FD" w:rsidRDefault="00B7457F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F545EA" w:rsidRDefault="00F545EA" w:rsidP="00C40311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</w:rPr>
            </w:pPr>
            <w:r w:rsidRPr="00F545EA">
              <w:rPr>
                <w:rFonts w:cs="Times New Roman"/>
                <w:b/>
                <w:bCs/>
                <w:color w:val="FFFFFF"/>
                <w:sz w:val="18"/>
                <w:szCs w:val="18"/>
              </w:rPr>
              <w:t xml:space="preserve">Avril </w:t>
            </w:r>
          </w:p>
          <w:p w:rsidR="00B7457F" w:rsidRPr="00745198" w:rsidRDefault="00E93193" w:rsidP="00D16F24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2021</w:t>
            </w:r>
          </w:p>
          <w:p w:rsidR="00B7457F" w:rsidRPr="00745198" w:rsidRDefault="00F545EA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 w:rsidRPr="00F545EA">
              <w:rPr>
                <w:rFonts w:cs="Times New Roman"/>
                <w:b/>
                <w:bCs/>
                <w:color w:val="FFFFFF"/>
                <w:sz w:val="20"/>
                <w:szCs w:val="20"/>
                <w:rtl/>
                <w:lang w:bidi="ar-MA"/>
              </w:rPr>
              <w:t>أبريل</w:t>
            </w:r>
          </w:p>
        </w:tc>
        <w:tc>
          <w:tcPr>
            <w:tcW w:w="78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F545EA" w:rsidRDefault="00F545EA" w:rsidP="00C40311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</w:rPr>
            </w:pPr>
            <w:r w:rsidRPr="00F545EA">
              <w:rPr>
                <w:rFonts w:cs="Times New Roman"/>
                <w:b/>
                <w:bCs/>
                <w:color w:val="FFFFFF"/>
                <w:sz w:val="18"/>
                <w:szCs w:val="18"/>
              </w:rPr>
              <w:t xml:space="preserve">Mai </w:t>
            </w:r>
          </w:p>
          <w:p w:rsidR="00B7457F" w:rsidRPr="00745198" w:rsidRDefault="00E93193" w:rsidP="00D16F24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2021</w:t>
            </w:r>
          </w:p>
          <w:p w:rsidR="00B7457F" w:rsidRPr="00745198" w:rsidRDefault="00F545EA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 w:rsidRPr="00F545EA">
              <w:rPr>
                <w:rFonts w:cs="Times New Roman"/>
                <w:b/>
                <w:bCs/>
                <w:color w:val="FFFFFF"/>
                <w:sz w:val="20"/>
                <w:szCs w:val="20"/>
                <w:rtl/>
                <w:lang w:bidi="ar-MA"/>
              </w:rPr>
              <w:t>مـاي</w:t>
            </w:r>
          </w:p>
        </w:tc>
        <w:tc>
          <w:tcPr>
            <w:tcW w:w="69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45198" w:rsidRDefault="00F545EA" w:rsidP="00D16F24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 w:rsidRPr="00F545EA">
              <w:rPr>
                <w:rFonts w:cs="Times New Roman"/>
                <w:b/>
                <w:bCs/>
                <w:color w:val="FFFFFF"/>
                <w:sz w:val="18"/>
                <w:szCs w:val="18"/>
              </w:rPr>
              <w:t>Juin</w:t>
            </w:r>
            <w:r w:rsidRPr="00F545EA">
              <w:rPr>
                <w:rFonts w:cs="Times New Roman"/>
                <w:b/>
                <w:bCs/>
                <w:color w:val="FFFFFF"/>
                <w:sz w:val="18"/>
                <w:szCs w:val="18"/>
              </w:rPr>
              <w:cr/>
              <w:t xml:space="preserve"> </w:t>
            </w:r>
            <w:r w:rsidR="00E93193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2021</w:t>
            </w:r>
          </w:p>
          <w:p w:rsidR="00B7457F" w:rsidRPr="00745198" w:rsidRDefault="00F545EA" w:rsidP="002D437C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 w:rsidRPr="00F545EA">
              <w:rPr>
                <w:rFonts w:cs="Times New Roman"/>
                <w:b/>
                <w:bCs/>
                <w:color w:val="FFFFFF"/>
                <w:sz w:val="20"/>
                <w:szCs w:val="20"/>
                <w:rtl/>
                <w:lang w:bidi="ar-MA"/>
              </w:rPr>
              <w:t>يونيو</w:t>
            </w:r>
          </w:p>
        </w:tc>
        <w:tc>
          <w:tcPr>
            <w:tcW w:w="2935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7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B7457F" w:rsidRPr="007E55FD" w:rsidRDefault="00B7457F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1A7EA0" w:rsidRPr="007E55FD" w:rsidTr="007A6104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1A7EA0" w:rsidRPr="00DD6C01" w:rsidRDefault="001A7EA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22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1A7EA0" w:rsidRPr="00DD6C01" w:rsidRDefault="001A7EA0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1A7EA0" w:rsidRDefault="001A7EA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1A7EA0" w:rsidRDefault="001A7EA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9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1A7EA0" w:rsidRDefault="001A7EA0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2935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1A7EA0" w:rsidRPr="00DD6C01" w:rsidRDefault="001A7EA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7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1A7EA0" w:rsidRPr="009B09A1" w:rsidRDefault="001A7EA0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1A7EA0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1A7EA0" w:rsidRPr="00DD6C01" w:rsidRDefault="001A7EA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222" w:type="dxa"/>
            <w:vAlign w:val="center"/>
          </w:tcPr>
          <w:p w:rsidR="001A7EA0" w:rsidRPr="00DD6C01" w:rsidRDefault="001A7EA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2" w:type="dxa"/>
            <w:vAlign w:val="center"/>
          </w:tcPr>
          <w:p w:rsidR="001A7EA0" w:rsidRDefault="001A7EA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3" w:type="dxa"/>
            <w:vAlign w:val="center"/>
          </w:tcPr>
          <w:p w:rsidR="001A7EA0" w:rsidRDefault="001A7EA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98" w:type="dxa"/>
            <w:vAlign w:val="center"/>
          </w:tcPr>
          <w:p w:rsidR="001A7EA0" w:rsidRDefault="001A7EA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2935" w:type="dxa"/>
            <w:vAlign w:val="center"/>
          </w:tcPr>
          <w:p w:rsidR="001A7EA0" w:rsidRPr="00DD6C01" w:rsidRDefault="001A7EA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النفط و الغاز الطبيعي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1A7EA0" w:rsidRPr="009B09A1" w:rsidRDefault="001A7EA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1A7EA0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1A7EA0" w:rsidRPr="00DD6C01" w:rsidRDefault="001A7EA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222" w:type="dxa"/>
            <w:vAlign w:val="center"/>
          </w:tcPr>
          <w:p w:rsidR="001A7EA0" w:rsidRPr="00DD6C01" w:rsidRDefault="001A7EA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2" w:type="dxa"/>
            <w:vAlign w:val="center"/>
          </w:tcPr>
          <w:p w:rsidR="001A7EA0" w:rsidRDefault="001A7EA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3" w:type="dxa"/>
            <w:vAlign w:val="center"/>
          </w:tcPr>
          <w:p w:rsidR="001A7EA0" w:rsidRDefault="001A7EA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98" w:type="dxa"/>
            <w:vAlign w:val="center"/>
          </w:tcPr>
          <w:p w:rsidR="001A7EA0" w:rsidRDefault="001A7EA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2935" w:type="dxa"/>
            <w:vAlign w:val="center"/>
          </w:tcPr>
          <w:p w:rsidR="001A7EA0" w:rsidRPr="00DD6C01" w:rsidRDefault="001A7EA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1A7EA0" w:rsidRPr="009B09A1" w:rsidRDefault="001A7EA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1A7EA0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1A7EA0" w:rsidRPr="00DD6C01" w:rsidRDefault="001A7EA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222" w:type="dxa"/>
            <w:vAlign w:val="center"/>
          </w:tcPr>
          <w:p w:rsidR="001A7EA0" w:rsidRPr="00DD6C01" w:rsidRDefault="001A7EA0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2" w:type="dxa"/>
            <w:vAlign w:val="center"/>
          </w:tcPr>
          <w:p w:rsidR="001A7EA0" w:rsidRDefault="001A7EA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3" w:type="dxa"/>
            <w:vAlign w:val="center"/>
          </w:tcPr>
          <w:p w:rsidR="001A7EA0" w:rsidRDefault="001A7EA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98" w:type="dxa"/>
            <w:vAlign w:val="center"/>
          </w:tcPr>
          <w:p w:rsidR="001A7EA0" w:rsidRDefault="001A7EA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2935" w:type="dxa"/>
            <w:vAlign w:val="center"/>
          </w:tcPr>
          <w:p w:rsidR="001A7EA0" w:rsidRPr="00DD6C01" w:rsidRDefault="001A7EA0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1A7EA0" w:rsidRPr="009B09A1" w:rsidRDefault="001A7EA0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BD4B4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222" w:type="dxa"/>
            <w:shd w:val="clear" w:color="auto" w:fill="FBD4B4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Industries </w:t>
            </w:r>
            <w:r w:rsidRPr="00E37018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manufacturières hors raffinage de pétrole</w:t>
            </w:r>
          </w:p>
        </w:tc>
        <w:tc>
          <w:tcPr>
            <w:tcW w:w="782" w:type="dxa"/>
            <w:shd w:val="clear" w:color="auto" w:fill="FBD4B4"/>
            <w:vAlign w:val="center"/>
          </w:tcPr>
          <w:p w:rsidR="00725392" w:rsidRDefault="0072539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101,0</w:t>
            </w:r>
          </w:p>
        </w:tc>
        <w:tc>
          <w:tcPr>
            <w:tcW w:w="783" w:type="dxa"/>
            <w:shd w:val="clear" w:color="auto" w:fill="FBD4B4"/>
            <w:vAlign w:val="center"/>
          </w:tcPr>
          <w:p w:rsidR="00725392" w:rsidRDefault="0072539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698" w:type="dxa"/>
            <w:shd w:val="clear" w:color="auto" w:fill="FBD4B4"/>
            <w:vAlign w:val="center"/>
          </w:tcPr>
          <w:p w:rsidR="00725392" w:rsidRDefault="0072539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102,5</w:t>
            </w:r>
          </w:p>
        </w:tc>
        <w:tc>
          <w:tcPr>
            <w:tcW w:w="2935" w:type="dxa"/>
            <w:shd w:val="clear" w:color="auto" w:fill="FBD4B4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E37018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70" w:type="dxa"/>
            <w:shd w:val="clear" w:color="auto" w:fill="FBD4B4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105,2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106,9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108,2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101,2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101,2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101,2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100,2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100,2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100,2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106,0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106,6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103,8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103,5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102,1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96,0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96,3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97,2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99,9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99,9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99,9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98,0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98,0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98,0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99,6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99,6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99,5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98,7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99,5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111,8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98,6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98,6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98,9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102,3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تجهيزات معلوماتية و منتجات الكترونية و بصرية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103,9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machines et équipements n.c.a.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100,1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100,1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99,5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100,8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100,8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100,8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725392" w:rsidRPr="00DA48E2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 w:themeFill="accent6" w:themeFillTint="33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222" w:type="dxa"/>
            <w:shd w:val="clear" w:color="auto" w:fill="auto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783" w:type="dxa"/>
            <w:shd w:val="clear" w:color="auto" w:fill="auto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70" w:type="dxa"/>
            <w:shd w:val="clear" w:color="auto" w:fill="FDE9D9" w:themeFill="accent6" w:themeFillTint="33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222" w:type="dxa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2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116,4</w:t>
            </w:r>
          </w:p>
        </w:tc>
        <w:tc>
          <w:tcPr>
            <w:tcW w:w="783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116,4</w:t>
            </w:r>
          </w:p>
        </w:tc>
        <w:tc>
          <w:tcPr>
            <w:tcW w:w="698" w:type="dxa"/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116,4</w:t>
            </w:r>
          </w:p>
        </w:tc>
        <w:tc>
          <w:tcPr>
            <w:tcW w:w="2935" w:type="dxa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70" w:type="dxa"/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shd w:val="clear" w:color="auto" w:fill="FBD4B4" w:themeFill="accent6" w:themeFillTint="66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222" w:type="dxa"/>
            <w:shd w:val="clear" w:color="auto" w:fill="FBD4B4" w:themeFill="accent6" w:themeFillTint="66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2" w:type="dxa"/>
            <w:shd w:val="clear" w:color="auto" w:fill="FBD4B4" w:themeFill="accent6" w:themeFillTint="66"/>
            <w:vAlign w:val="center"/>
          </w:tcPr>
          <w:p w:rsidR="00725392" w:rsidRDefault="0072539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3" w:type="dxa"/>
            <w:shd w:val="clear" w:color="auto" w:fill="FBD4B4" w:themeFill="accent6" w:themeFillTint="66"/>
            <w:vAlign w:val="center"/>
          </w:tcPr>
          <w:p w:rsidR="00725392" w:rsidRDefault="0072539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98" w:type="dxa"/>
            <w:shd w:val="clear" w:color="auto" w:fill="FBD4B4" w:themeFill="accent6" w:themeFillTint="66"/>
            <w:vAlign w:val="center"/>
          </w:tcPr>
          <w:p w:rsidR="00725392" w:rsidRDefault="0072539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935" w:type="dxa"/>
            <w:shd w:val="clear" w:color="auto" w:fill="FBD4B4" w:themeFill="accent6" w:themeFillTint="66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0" w:type="dxa"/>
            <w:shd w:val="clear" w:color="auto" w:fill="FBD4B4" w:themeFill="accent6" w:themeFillTint="66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Pr="00B5324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9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25392" w:rsidRPr="00DD6C01" w:rsidRDefault="00725392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25392" w:rsidRPr="00DD6C01" w:rsidRDefault="00725392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25392" w:rsidRDefault="0072539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25392" w:rsidRDefault="0072539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25392" w:rsidRDefault="0072539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9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725392" w:rsidRPr="00DD6C01" w:rsidRDefault="00725392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725392" w:rsidRPr="007E55FD" w:rsidTr="007A6104">
        <w:trPr>
          <w:cantSplit/>
          <w:trHeight w:val="57"/>
          <w:jc w:val="center"/>
        </w:trPr>
        <w:tc>
          <w:tcPr>
            <w:tcW w:w="5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25392" w:rsidRPr="00537C21" w:rsidRDefault="00725392" w:rsidP="009B09A1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Pr="00824379" w:rsidRDefault="00725392" w:rsidP="009B09A1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Default="007253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9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25392" w:rsidRPr="00824379" w:rsidRDefault="00725392" w:rsidP="009B09A1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725392" w:rsidRPr="009B09A1" w:rsidRDefault="00725392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C44971" w:rsidRDefault="006645AB" w:rsidP="001F4936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 w:rsidR="001F4936"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:rsidR="00DB1EE2" w:rsidRDefault="007678CE" w:rsidP="00DB1EE2">
      <w:pPr>
        <w:spacing w:line="300" w:lineRule="exact"/>
        <w:rPr>
          <w:rFonts w:cs="Times New Roman"/>
          <w:b/>
          <w:bCs/>
          <w:color w:val="E36C0A"/>
          <w:sz w:val="22"/>
        </w:rPr>
      </w:pPr>
      <w:r>
        <w:rPr>
          <w:b/>
          <w:bCs/>
          <w:sz w:val="22"/>
          <w:szCs w:val="30"/>
        </w:rPr>
        <w:lastRenderedPageBreak/>
        <w:t>6</w:t>
      </w:r>
      <w:r w:rsidR="00DB1EE2" w:rsidRPr="00DB1EE2">
        <w:rPr>
          <w:rFonts w:cs="Times New Roman"/>
          <w:b/>
          <w:bCs/>
          <w:color w:val="E36C0A"/>
          <w:sz w:val="22"/>
          <w:rtl/>
        </w:rPr>
        <w:t xml:space="preserve"> </w:t>
      </w:r>
    </w:p>
    <w:p w:rsidR="00E23C5D" w:rsidRDefault="00E23C5D" w:rsidP="00DB1EE2">
      <w:pPr>
        <w:spacing w:line="300" w:lineRule="exact"/>
        <w:rPr>
          <w:rFonts w:cs="Times New Roman"/>
          <w:b/>
          <w:bCs/>
          <w:color w:val="E36C0A"/>
          <w:sz w:val="22"/>
        </w:rPr>
      </w:pPr>
    </w:p>
    <w:p w:rsidR="00E23C5D" w:rsidRPr="006A5BFA" w:rsidRDefault="00E23C5D" w:rsidP="00E23C5D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>التطـور الفصلي للرقـم الإستدلالي للأثمان عند الإنتاج حسب القطاعـات</w:t>
      </w:r>
    </w:p>
    <w:p w:rsidR="00E23C5D" w:rsidRPr="006A5BFA" w:rsidRDefault="00E23C5D" w:rsidP="00E23C5D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:rsidR="00D6575C" w:rsidRPr="006A5BFA" w:rsidRDefault="00D6575C" w:rsidP="00D6575C">
      <w:pPr>
        <w:spacing w:line="300" w:lineRule="exact"/>
        <w:rPr>
          <w:rFonts w:cs="Times New Roman"/>
          <w:b/>
          <w:bCs/>
          <w:color w:val="943634"/>
          <w:sz w:val="22"/>
          <w:szCs w:val="30"/>
          <w:rtl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:rsidR="00D6575C" w:rsidRDefault="00D6575C" w:rsidP="00D6575C">
      <w:pPr>
        <w:spacing w:line="300" w:lineRule="exact"/>
        <w:rPr>
          <w:b/>
          <w:bCs/>
          <w:sz w:val="22"/>
          <w:szCs w:val="30"/>
          <w:rtl/>
        </w:rPr>
      </w:pPr>
    </w:p>
    <w:tbl>
      <w:tblPr>
        <w:bidiVisual/>
        <w:tblW w:w="10379" w:type="dxa"/>
        <w:jc w:val="center"/>
        <w:tblInd w:w="-17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2407"/>
        <w:gridCol w:w="565"/>
        <w:gridCol w:w="565"/>
        <w:gridCol w:w="566"/>
        <w:gridCol w:w="566"/>
        <w:gridCol w:w="566"/>
        <w:gridCol w:w="566"/>
        <w:gridCol w:w="3337"/>
        <w:gridCol w:w="600"/>
      </w:tblGrid>
      <w:tr w:rsidR="00D6575C" w:rsidTr="007A6104">
        <w:trPr>
          <w:jc w:val="center"/>
        </w:trPr>
        <w:tc>
          <w:tcPr>
            <w:tcW w:w="641" w:type="dxa"/>
            <w:shd w:val="clear" w:color="auto" w:fill="984806"/>
            <w:vAlign w:val="center"/>
          </w:tcPr>
          <w:p w:rsidR="00D6575C" w:rsidRPr="006A5BFA" w:rsidRDefault="00D6575C" w:rsidP="007A6104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</w:p>
        </w:tc>
        <w:tc>
          <w:tcPr>
            <w:tcW w:w="2407" w:type="dxa"/>
            <w:shd w:val="clear" w:color="auto" w:fill="984806"/>
            <w:vAlign w:val="center"/>
          </w:tcPr>
          <w:p w:rsidR="00D6575C" w:rsidRPr="006A5BFA" w:rsidRDefault="00D6575C" w:rsidP="007A6104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</w:p>
        </w:tc>
        <w:tc>
          <w:tcPr>
            <w:tcW w:w="565" w:type="dxa"/>
            <w:shd w:val="clear" w:color="auto" w:fill="984806"/>
            <w:vAlign w:val="bottom"/>
          </w:tcPr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. 2</w:t>
            </w:r>
          </w:p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565" w:type="dxa"/>
            <w:shd w:val="clear" w:color="auto" w:fill="984806"/>
            <w:vAlign w:val="bottom"/>
          </w:tcPr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1</w:t>
            </w:r>
          </w:p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566" w:type="dxa"/>
            <w:shd w:val="clear" w:color="auto" w:fill="984806"/>
            <w:vAlign w:val="bottom"/>
          </w:tcPr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4</w:t>
            </w:r>
          </w:p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2020</w:t>
            </w:r>
          </w:p>
        </w:tc>
        <w:tc>
          <w:tcPr>
            <w:tcW w:w="566" w:type="dxa"/>
            <w:shd w:val="clear" w:color="auto" w:fill="984806"/>
            <w:vAlign w:val="bottom"/>
          </w:tcPr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3</w:t>
            </w:r>
          </w:p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2020</w:t>
            </w:r>
          </w:p>
        </w:tc>
        <w:tc>
          <w:tcPr>
            <w:tcW w:w="566" w:type="dxa"/>
            <w:shd w:val="clear" w:color="auto" w:fill="984806"/>
            <w:vAlign w:val="bottom"/>
          </w:tcPr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2020</w:t>
            </w:r>
          </w:p>
        </w:tc>
        <w:tc>
          <w:tcPr>
            <w:tcW w:w="566" w:type="dxa"/>
            <w:shd w:val="clear" w:color="auto" w:fill="984806"/>
            <w:vAlign w:val="bottom"/>
          </w:tcPr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D6575C" w:rsidRPr="00745198" w:rsidRDefault="00D6575C" w:rsidP="007A6104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2020</w:t>
            </w:r>
          </w:p>
        </w:tc>
        <w:tc>
          <w:tcPr>
            <w:tcW w:w="3337" w:type="dxa"/>
            <w:shd w:val="clear" w:color="auto" w:fill="984806"/>
            <w:vAlign w:val="center"/>
          </w:tcPr>
          <w:p w:rsidR="00D6575C" w:rsidRPr="004A61AF" w:rsidRDefault="00D6575C" w:rsidP="007A6104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600" w:type="dxa"/>
            <w:shd w:val="clear" w:color="auto" w:fill="984806"/>
            <w:vAlign w:val="center"/>
          </w:tcPr>
          <w:p w:rsidR="00D6575C" w:rsidRPr="004A61AF" w:rsidRDefault="00D6575C" w:rsidP="007A6104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D6575C" w:rsidTr="007A6104">
        <w:trPr>
          <w:jc w:val="center"/>
        </w:trPr>
        <w:tc>
          <w:tcPr>
            <w:tcW w:w="641" w:type="dxa"/>
            <w:shd w:val="clear" w:color="auto" w:fill="FFFFFF"/>
            <w:vAlign w:val="center"/>
          </w:tcPr>
          <w:p w:rsidR="00D6575C" w:rsidRPr="00306526" w:rsidRDefault="00D6575C" w:rsidP="007A6104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D6575C" w:rsidRPr="006A5BFA" w:rsidRDefault="00D6575C" w:rsidP="007A6104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الصناعـات الإستخراجيـة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D6575C" w:rsidRPr="00D6575C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D6575C" w:rsidRPr="004A20A0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99,8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D6575C" w:rsidRDefault="00D6575C" w:rsidP="00C961E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D6575C">
              <w:rPr>
                <w:rFonts w:ascii="Arial" w:cs="Arial"/>
                <w:snapToGrid w:val="0"/>
                <w:color w:val="000000"/>
                <w:sz w:val="16"/>
              </w:rPr>
              <w:t>99,</w:t>
            </w:r>
            <w:r w:rsidR="00C961E0">
              <w:rPr>
                <w:rFonts w:ascii="Arial" w:cs="Arial"/>
                <w:snapToGrid w:val="0"/>
                <w:color w:val="000000"/>
                <w:sz w:val="16"/>
              </w:rPr>
              <w:t>8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D6575C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D6575C">
              <w:rPr>
                <w:rFonts w:ascii="Arial" w:cs="Arial"/>
                <w:snapToGrid w:val="0"/>
                <w:color w:val="000000"/>
                <w:sz w:val="16"/>
              </w:rPr>
              <w:t>99,9</w:t>
            </w:r>
          </w:p>
        </w:tc>
        <w:tc>
          <w:tcPr>
            <w:tcW w:w="3337" w:type="dxa"/>
            <w:shd w:val="clear" w:color="auto" w:fill="FFFFFF"/>
            <w:vAlign w:val="center"/>
          </w:tcPr>
          <w:p w:rsidR="00D6575C" w:rsidRPr="004A61AF" w:rsidRDefault="00D6575C" w:rsidP="007A6104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600" w:type="dxa"/>
            <w:shd w:val="clear" w:color="auto" w:fill="FFFFFF"/>
            <w:vAlign w:val="center"/>
          </w:tcPr>
          <w:p w:rsidR="00D6575C" w:rsidRPr="004A61AF" w:rsidRDefault="00D6575C" w:rsidP="007A6104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D6575C" w:rsidTr="00D6575C">
        <w:trPr>
          <w:trHeight w:val="987"/>
          <w:jc w:val="center"/>
        </w:trPr>
        <w:tc>
          <w:tcPr>
            <w:tcW w:w="641" w:type="dxa"/>
            <w:shd w:val="clear" w:color="auto" w:fill="FFFFFF"/>
            <w:vAlign w:val="center"/>
          </w:tcPr>
          <w:p w:rsidR="00D6575C" w:rsidRPr="00306526" w:rsidRDefault="00D6575C" w:rsidP="007A6104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D6575C" w:rsidRPr="006A5BFA" w:rsidRDefault="00D6575C" w:rsidP="007A6104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576915">
              <w:rPr>
                <w:rFonts w:cs="Times New Roman"/>
                <w:sz w:val="18"/>
                <w:szCs w:val="22"/>
                <w:rtl/>
              </w:rPr>
              <w:t>الصناعات التحويلية باستثناء تكرير البترول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D6575C" w:rsidRPr="00D6575C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D6575C">
              <w:rPr>
                <w:rFonts w:ascii="Arial" w:cs="Arial"/>
                <w:snapToGrid w:val="0"/>
                <w:color w:val="000000"/>
                <w:sz w:val="16"/>
              </w:rPr>
              <w:t>101,6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D6575C" w:rsidRPr="004A20A0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99,8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99,1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98,9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D6575C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D6575C">
              <w:rPr>
                <w:rFonts w:ascii="Arial" w:cs="Arial"/>
                <w:snapToGrid w:val="0"/>
                <w:color w:val="000000"/>
                <w:sz w:val="16"/>
              </w:rPr>
              <w:t>99,6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D6575C" w:rsidRDefault="00D6575C" w:rsidP="00D6575C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D6575C">
              <w:rPr>
                <w:rFonts w:ascii="Arial" w:cs="Arial"/>
                <w:snapToGrid w:val="0"/>
                <w:color w:val="000000"/>
                <w:sz w:val="16"/>
              </w:rPr>
              <w:t>99,9</w:t>
            </w:r>
          </w:p>
        </w:tc>
        <w:tc>
          <w:tcPr>
            <w:tcW w:w="3337" w:type="dxa"/>
            <w:shd w:val="clear" w:color="auto" w:fill="FFFFFF"/>
            <w:vAlign w:val="center"/>
          </w:tcPr>
          <w:p w:rsidR="00D6575C" w:rsidRPr="004A61AF" w:rsidRDefault="00D6575C" w:rsidP="007A6104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  <w:r>
              <w:rPr>
                <w:rFonts w:cs="Simplified Arabic" w:hint="cs"/>
                <w:sz w:val="18"/>
                <w:szCs w:val="22"/>
                <w:rtl/>
              </w:rPr>
              <w:t xml:space="preserve"> </w:t>
            </w:r>
            <w:r w:rsidRPr="00576915">
              <w:rPr>
                <w:rFonts w:cs="Simplified Arabic"/>
                <w:sz w:val="18"/>
                <w:szCs w:val="22"/>
              </w:rPr>
              <w:t>hors raffinage de pétrole</w:t>
            </w:r>
          </w:p>
        </w:tc>
        <w:tc>
          <w:tcPr>
            <w:tcW w:w="600" w:type="dxa"/>
            <w:shd w:val="clear" w:color="auto" w:fill="FFFFFF"/>
            <w:vAlign w:val="center"/>
          </w:tcPr>
          <w:p w:rsidR="00D6575C" w:rsidRPr="004A61AF" w:rsidRDefault="00D6575C" w:rsidP="007A6104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D6575C" w:rsidTr="007A6104">
        <w:trPr>
          <w:jc w:val="center"/>
        </w:trPr>
        <w:tc>
          <w:tcPr>
            <w:tcW w:w="641" w:type="dxa"/>
            <w:shd w:val="clear" w:color="auto" w:fill="FFFFFF"/>
            <w:vAlign w:val="center"/>
          </w:tcPr>
          <w:p w:rsidR="00D6575C" w:rsidRPr="00306526" w:rsidRDefault="00D6575C" w:rsidP="007A6104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D6575C" w:rsidRPr="006A5BFA" w:rsidRDefault="00D6575C" w:rsidP="007A6104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إنتاج وتوزيـع الكهربـاء</w:t>
            </w:r>
          </w:p>
          <w:p w:rsidR="00D6575C" w:rsidRPr="006A5BFA" w:rsidRDefault="00D6575C" w:rsidP="007A6104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</w:p>
        </w:tc>
        <w:tc>
          <w:tcPr>
            <w:tcW w:w="565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3337" w:type="dxa"/>
            <w:shd w:val="clear" w:color="auto" w:fill="FFFFFF"/>
            <w:vAlign w:val="center"/>
          </w:tcPr>
          <w:p w:rsidR="00D6575C" w:rsidRPr="004A61AF" w:rsidRDefault="00D6575C" w:rsidP="007A6104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D6575C" w:rsidRPr="004A61AF" w:rsidRDefault="00D6575C" w:rsidP="007A6104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 xml:space="preserve">d'électricité </w:t>
            </w:r>
          </w:p>
        </w:tc>
        <w:tc>
          <w:tcPr>
            <w:tcW w:w="600" w:type="dxa"/>
            <w:shd w:val="clear" w:color="auto" w:fill="FFFFFF"/>
            <w:vAlign w:val="center"/>
          </w:tcPr>
          <w:p w:rsidR="00D6575C" w:rsidRPr="004A61AF" w:rsidRDefault="00D6575C" w:rsidP="007A6104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D6575C" w:rsidRPr="004A61AF" w:rsidTr="007A6104">
        <w:trPr>
          <w:jc w:val="center"/>
        </w:trPr>
        <w:tc>
          <w:tcPr>
            <w:tcW w:w="641" w:type="dxa"/>
            <w:shd w:val="clear" w:color="auto" w:fill="FFFFFF"/>
            <w:vAlign w:val="center"/>
          </w:tcPr>
          <w:p w:rsidR="00D6575C" w:rsidRPr="00306526" w:rsidRDefault="00D6575C" w:rsidP="007A6104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i/>
                <w:iCs/>
                <w:color w:val="000000" w:themeColor="text1"/>
                <w:sz w:val="18"/>
              </w:rPr>
              <w:t xml:space="preserve">            </w:t>
            </w: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D6575C" w:rsidRPr="006A5BFA" w:rsidRDefault="00D6575C" w:rsidP="007A6104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المــاء</w:t>
            </w:r>
            <w:r>
              <w:rPr>
                <w:rFonts w:cs="Times New Roman"/>
                <w:sz w:val="18"/>
                <w:szCs w:val="22"/>
              </w:rPr>
              <w:t xml:space="preserve"> </w:t>
            </w:r>
            <w:r w:rsidRPr="006A5BFA">
              <w:rPr>
                <w:rFonts w:cs="Times New Roman"/>
                <w:sz w:val="18"/>
                <w:szCs w:val="22"/>
                <w:rtl/>
              </w:rPr>
              <w:t>إنتاج وتوزيـع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D6575C" w:rsidRPr="004A20A0" w:rsidRDefault="00D6575C" w:rsidP="007A6104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A20A0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3337" w:type="dxa"/>
            <w:shd w:val="clear" w:color="auto" w:fill="FFFFFF"/>
            <w:vAlign w:val="center"/>
          </w:tcPr>
          <w:p w:rsidR="00D6575C" w:rsidRPr="004A61AF" w:rsidRDefault="00D6575C" w:rsidP="007A6104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D6575C" w:rsidRPr="004A61AF" w:rsidRDefault="00D6575C" w:rsidP="007A6104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d'eau</w:t>
            </w:r>
          </w:p>
        </w:tc>
        <w:tc>
          <w:tcPr>
            <w:tcW w:w="600" w:type="dxa"/>
            <w:shd w:val="clear" w:color="auto" w:fill="FFFFFF"/>
            <w:vAlign w:val="center"/>
          </w:tcPr>
          <w:p w:rsidR="00D6575C" w:rsidRPr="004A61AF" w:rsidRDefault="00D6575C" w:rsidP="007A6104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:rsidR="00D6575C" w:rsidRPr="006A5BFA" w:rsidRDefault="00D6575C" w:rsidP="00D6575C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  <w:rPr>
          <w:rFonts w:cs="Times New Roman"/>
          <w:b/>
          <w:bCs/>
          <w:i/>
          <w:iCs/>
        </w:rPr>
      </w:pPr>
      <w:r w:rsidRPr="006A5BFA">
        <w:rPr>
          <w:rFonts w:cs="Times New Roman"/>
          <w:b/>
          <w:bCs/>
          <w:i/>
          <w:iCs/>
          <w:sz w:val="18"/>
        </w:rPr>
        <w:t xml:space="preserve">                              * Indices provisoires</w:t>
      </w:r>
      <w:r w:rsidRPr="006A5BFA">
        <w:rPr>
          <w:rFonts w:cs="Times New Roman"/>
          <w:b/>
          <w:bCs/>
          <w:i/>
          <w:iCs/>
          <w:sz w:val="18"/>
          <w:rtl/>
        </w:rPr>
        <w:t xml:space="preserve">        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</w:rPr>
        <w:t xml:space="preserve">              </w:t>
      </w:r>
      <w:r w:rsidRPr="006A5BFA">
        <w:rPr>
          <w:rFonts w:cs="Times New Roman"/>
          <w:b/>
          <w:bCs/>
          <w:i/>
          <w:iCs/>
        </w:rPr>
        <w:t xml:space="preserve">          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Pr="006A5BFA">
        <w:rPr>
          <w:rFonts w:cs="Times New Roman"/>
          <w:b/>
          <w:bCs/>
          <w:i/>
          <w:iCs/>
        </w:rPr>
        <w:t xml:space="preserve">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  <w:lang w:bidi="ar-MA"/>
        </w:rPr>
        <w:t>مؤق</w:t>
      </w:r>
      <w:r>
        <w:rPr>
          <w:rFonts w:cs="Times New Roman" w:hint="cs"/>
          <w:b/>
          <w:bCs/>
          <w:i/>
          <w:iCs/>
          <w:rtl/>
          <w:lang w:bidi="ar-MA"/>
        </w:rPr>
        <w:t>ــ</w:t>
      </w:r>
      <w:r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Pr="006A5BFA">
        <w:rPr>
          <w:rFonts w:cs="Times New Roman"/>
          <w:b/>
          <w:bCs/>
          <w:i/>
          <w:iCs/>
          <w:szCs w:val="20"/>
        </w:rPr>
        <w:t xml:space="preserve"> *     </w:t>
      </w:r>
      <w:r w:rsidRPr="006A5BFA">
        <w:rPr>
          <w:rFonts w:cs="Times New Roman"/>
          <w:b/>
          <w:bCs/>
          <w:i/>
          <w:iCs/>
          <w:szCs w:val="20"/>
          <w:rtl/>
          <w:lang w:bidi="ar-MA"/>
        </w:rPr>
        <w:t xml:space="preserve">          </w:t>
      </w:r>
      <w:r w:rsidRPr="006A5BFA">
        <w:rPr>
          <w:rFonts w:cs="Times New Roman"/>
          <w:b/>
          <w:bCs/>
          <w:i/>
          <w:iCs/>
          <w:szCs w:val="20"/>
        </w:rPr>
        <w:t xml:space="preserve">    </w:t>
      </w:r>
    </w:p>
    <w:p w:rsidR="00E23C5D" w:rsidRDefault="00E23C5D" w:rsidP="00E23C5D">
      <w:pPr>
        <w:spacing w:line="240" w:lineRule="auto"/>
        <w:jc w:val="right"/>
      </w:pPr>
    </w:p>
    <w:p w:rsidR="00E23C5D" w:rsidRDefault="00E23C5D" w:rsidP="00E23C5D">
      <w:pPr>
        <w:spacing w:line="240" w:lineRule="auto"/>
        <w:jc w:val="right"/>
      </w:pPr>
    </w:p>
    <w:p w:rsidR="00E23C5D" w:rsidRDefault="00E23C5D" w:rsidP="00E23C5D">
      <w:pPr>
        <w:spacing w:line="240" w:lineRule="auto"/>
        <w:jc w:val="right"/>
      </w:pPr>
    </w:p>
    <w:p w:rsidR="00E23C5D" w:rsidRDefault="00E23C5D" w:rsidP="00E23C5D">
      <w:pPr>
        <w:spacing w:line="240" w:lineRule="auto"/>
        <w:jc w:val="both"/>
      </w:pPr>
    </w:p>
    <w:p w:rsidR="00E23C5D" w:rsidRDefault="00E23C5D" w:rsidP="00E23C5D">
      <w:pPr>
        <w:spacing w:line="240" w:lineRule="auto"/>
      </w:pPr>
    </w:p>
    <w:p w:rsidR="00E23C5D" w:rsidRDefault="00E23C5D" w:rsidP="00E23C5D">
      <w:pPr>
        <w:spacing w:line="240" w:lineRule="auto"/>
      </w:pPr>
    </w:p>
    <w:p w:rsidR="00E23C5D" w:rsidRDefault="00E23C5D" w:rsidP="00E23C5D">
      <w:pPr>
        <w:rPr>
          <w:b/>
          <w:bCs/>
          <w:noProof/>
          <w:sz w:val="22"/>
          <w:szCs w:val="24"/>
        </w:rPr>
      </w:pPr>
      <w:r>
        <w:rPr>
          <w:b/>
          <w:bCs/>
          <w:noProof/>
          <w:sz w:val="22"/>
          <w:szCs w:val="24"/>
        </w:rPr>
        <w:t>7</w:t>
      </w:r>
    </w:p>
    <w:p w:rsidR="00E23C5D" w:rsidRDefault="00E23C5D" w:rsidP="00E23C5D"/>
    <w:p w:rsidR="00E23C5D" w:rsidRDefault="00E05644" w:rsidP="00E23C5D">
      <w:pPr>
        <w:spacing w:line="240" w:lineRule="auto"/>
      </w:pPr>
      <w:r w:rsidRPr="00E05644">
        <w:rPr>
          <w:noProof/>
        </w:rPr>
        <w:drawing>
          <wp:inline distT="0" distB="0" distL="0" distR="0">
            <wp:extent cx="8263255" cy="4114572"/>
            <wp:effectExtent l="19050" t="0" r="23495" b="228"/>
            <wp:docPr id="3" name="Obje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23C5D" w:rsidRDefault="00E23C5D" w:rsidP="00E23C5D">
      <w:pPr>
        <w:spacing w:line="240" w:lineRule="auto"/>
        <w:jc w:val="both"/>
        <w:sectPr w:rsidR="00E23C5D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</w:p>
    <w:p w:rsidR="009A63E4" w:rsidRDefault="009A63E4" w:rsidP="00E23C5D">
      <w:pPr>
        <w:spacing w:line="300" w:lineRule="exact"/>
      </w:pPr>
    </w:p>
    <w:p w:rsidR="009A63E4" w:rsidRDefault="009A63E4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5C0E9A">
      <w:r>
        <w:rPr>
          <w:noProof/>
        </w:rPr>
        <w:pict>
          <v:shape id="_x0000_s1108" type="#_x0000_t202" style="position:absolute;left:0;text-align:left;margin-left:124.8pt;margin-top:6.4pt;width:179.25pt;height:34.5pt;z-index:251662336" stroked="f">
            <v:textbox>
              <w:txbxContent>
                <w:p w:rsidR="007A6104" w:rsidRDefault="007A6104" w:rsidP="00E14B10">
                  <w:pPr>
                    <w:pBdr>
                      <w:bottom w:val="single" w:sz="12" w:space="5" w:color="auto"/>
                    </w:pBdr>
                    <w:bidi/>
                    <w:spacing w:after="60"/>
                    <w:rPr>
                      <w:b/>
                      <w:bCs/>
                      <w:szCs w:val="24"/>
                    </w:rPr>
                  </w:pPr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 xml:space="preserve">الإيداع القانوني </w:t>
                  </w:r>
                  <w:r>
                    <w:rPr>
                      <w:b/>
                      <w:bCs/>
                      <w:rtl/>
                    </w:rPr>
                    <w:t>33-1984</w:t>
                  </w:r>
                  <w:r>
                    <w:rPr>
                      <w:b/>
                      <w:bCs/>
                      <w:sz w:val="28"/>
                      <w:szCs w:val="32"/>
                      <w:rtl/>
                    </w:rPr>
                    <w:t xml:space="preserve">                                         </w:t>
                  </w:r>
                  <w:r>
                    <w:rPr>
                      <w:b/>
                      <w:bCs/>
                      <w:szCs w:val="32"/>
                    </w:rPr>
                    <w:t>ISSN 0851-0954</w:t>
                  </w:r>
                </w:p>
                <w:p w:rsidR="007A6104" w:rsidRDefault="007A6104"/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5C0E9A">
      <w:r>
        <w:rPr>
          <w:noProof/>
        </w:rPr>
        <w:pict>
          <v:shape id="_x0000_s1106" type="#_x0000_t202" style="position:absolute;left:0;text-align:left;margin-left:-77.7pt;margin-top:.3pt;width:559.5pt;height:326.05pt;z-index:251659264" stroked="f">
            <v:textbox style="mso-next-textbox:#_x0000_s1106;mso-fit-shape-to-text:t">
              <w:txbxContent>
                <w:p w:rsidR="007A6104" w:rsidRDefault="007A6104" w:rsidP="00F211FC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86575" cy="4048125"/>
                        <wp:effectExtent l="19050" t="0" r="9525" b="0"/>
                        <wp:docPr id="9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404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5C0E9A">
      <w:r>
        <w:rPr>
          <w:noProof/>
        </w:rPr>
        <w:pict>
          <v:shape id="_x0000_s1103" type="#_x0000_t202" style="position:absolute;left:0;text-align:left;margin-left:-54.9pt;margin-top:10pt;width:227.5pt;height:134.65pt;z-index:251660288;mso-wrap-distance-left:2.88pt;mso-wrap-distance-top:2.88pt;mso-wrap-distance-right:2.88pt;mso-wrap-distance-bottom:2.88pt" filled="f" stroked="f" insetpen="t" o:cliptowrap="t">
            <v:shadow color="#ccc"/>
            <v:textbox style="mso-next-textbox:#_x0000_s1103;mso-column-margin:2mm" inset="2.88pt,2.88pt,2.88pt,2.88pt">
              <w:txbxContent>
                <w:p w:rsidR="007A6104" w:rsidRDefault="007A6104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Direction de </w:t>
                  </w:r>
                  <w:smartTag w:uri="urn:schemas-microsoft-com:office:smarttags" w:element="PersonName">
                    <w:smartTagPr>
                      <w:attr w:name="ProductID" w:val="la Statistique"/>
                    </w:smartTag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la Statistique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rtl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: Rue Mohamed Belhassan  El Ouazzani, Haut-Agdal, </w:t>
                  </w:r>
                </w:p>
                <w:p w:rsidR="007A6104" w:rsidRDefault="007A6104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BP 178,  10001 Rabat-Maroc</w:t>
                  </w:r>
                </w:p>
                <w:p w:rsidR="007A6104" w:rsidRPr="00616C2A" w:rsidRDefault="007A6104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Tél : (212) 05.37.27.29.00</w:t>
                  </w:r>
                </w:p>
                <w:p w:rsidR="007A6104" w:rsidRPr="00616C2A" w:rsidRDefault="007A6104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Fax : (212) 05.37.77.32.17</w:t>
                  </w:r>
                </w:p>
                <w:p w:rsidR="007A6104" w:rsidRDefault="007A6104" w:rsidP="00153832">
                  <w:pPr>
                    <w:widowControl w:val="0"/>
                    <w:rPr>
                      <w:rFonts w:ascii="Arial" w:hAnsi="Arial" w:cs="Arial"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E-mail : </w:t>
                  </w:r>
                  <w:smartTag w:uri="urn:schemas-microsoft-com:office:smarttags" w:element="PersonName"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statguichet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@statistic.gov.ma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5C0E9A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-70.95pt;margin-top:212.25pt;width:530.25pt;height:324.75pt;z-index:251656192" stroked="f">
            <v:textbox>
              <w:txbxContent>
                <w:p w:rsidR="007A6104" w:rsidRDefault="007A6104" w:rsidP="009A63E4">
                  <w:pPr>
                    <w:spacing w:line="240" w:lineRule="auto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4133850"/>
                        <wp:effectExtent l="1905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413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F56" w:rsidRDefault="00E81F56" w:rsidP="00A72CB8">
      <w:pPr>
        <w:spacing w:line="240" w:lineRule="auto"/>
      </w:pPr>
      <w:r>
        <w:separator/>
      </w:r>
    </w:p>
  </w:endnote>
  <w:endnote w:type="continuationSeparator" w:id="1">
    <w:p w:rsidR="00E81F56" w:rsidRDefault="00E81F56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raditional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Simplified Arabic">
    <w:altName w:val="Times New Roman"/>
    <w:charset w:val="00"/>
    <w:family w:val="roman"/>
    <w:pitch w:val="variable"/>
    <w:sig w:usb0="00000000" w:usb1="00000000" w:usb2="00000000" w:usb3="00000000" w:csb0="0000004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F56" w:rsidRDefault="00E81F56" w:rsidP="00A72CB8">
      <w:pPr>
        <w:spacing w:line="240" w:lineRule="auto"/>
      </w:pPr>
      <w:r>
        <w:separator/>
      </w:r>
    </w:p>
  </w:footnote>
  <w:footnote w:type="continuationSeparator" w:id="1">
    <w:p w:rsidR="00E81F56" w:rsidRDefault="00E81F56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74A6"/>
    <w:rsid w:val="000036A4"/>
    <w:rsid w:val="000059C3"/>
    <w:rsid w:val="000074DF"/>
    <w:rsid w:val="0000797F"/>
    <w:rsid w:val="00010F42"/>
    <w:rsid w:val="0003084A"/>
    <w:rsid w:val="0003422A"/>
    <w:rsid w:val="000368F8"/>
    <w:rsid w:val="00037E0B"/>
    <w:rsid w:val="00042191"/>
    <w:rsid w:val="00043262"/>
    <w:rsid w:val="0004582A"/>
    <w:rsid w:val="00055430"/>
    <w:rsid w:val="0005724F"/>
    <w:rsid w:val="0007178C"/>
    <w:rsid w:val="000729DF"/>
    <w:rsid w:val="00075157"/>
    <w:rsid w:val="000755D9"/>
    <w:rsid w:val="00076BB6"/>
    <w:rsid w:val="00080D8C"/>
    <w:rsid w:val="00083981"/>
    <w:rsid w:val="00083D14"/>
    <w:rsid w:val="00093EA8"/>
    <w:rsid w:val="000A00F0"/>
    <w:rsid w:val="000A13D3"/>
    <w:rsid w:val="000A32F3"/>
    <w:rsid w:val="000A451C"/>
    <w:rsid w:val="000A4D51"/>
    <w:rsid w:val="000A78EB"/>
    <w:rsid w:val="000B3AEB"/>
    <w:rsid w:val="000C7CA2"/>
    <w:rsid w:val="000D0D55"/>
    <w:rsid w:val="000D606A"/>
    <w:rsid w:val="000F1291"/>
    <w:rsid w:val="000F421B"/>
    <w:rsid w:val="00101B58"/>
    <w:rsid w:val="00106B1F"/>
    <w:rsid w:val="001078C3"/>
    <w:rsid w:val="00115F87"/>
    <w:rsid w:val="001165FD"/>
    <w:rsid w:val="00120FAA"/>
    <w:rsid w:val="001225B8"/>
    <w:rsid w:val="00123A3F"/>
    <w:rsid w:val="0012463F"/>
    <w:rsid w:val="001335B2"/>
    <w:rsid w:val="00135A2C"/>
    <w:rsid w:val="0014353F"/>
    <w:rsid w:val="00152CF3"/>
    <w:rsid w:val="001537FA"/>
    <w:rsid w:val="00153832"/>
    <w:rsid w:val="00154634"/>
    <w:rsid w:val="00155585"/>
    <w:rsid w:val="001557A0"/>
    <w:rsid w:val="00160AF7"/>
    <w:rsid w:val="00162197"/>
    <w:rsid w:val="00167E40"/>
    <w:rsid w:val="00174FBA"/>
    <w:rsid w:val="00184A0C"/>
    <w:rsid w:val="00185311"/>
    <w:rsid w:val="00187166"/>
    <w:rsid w:val="00187FED"/>
    <w:rsid w:val="00193F14"/>
    <w:rsid w:val="0019756D"/>
    <w:rsid w:val="001A1194"/>
    <w:rsid w:val="001A3E9B"/>
    <w:rsid w:val="001A7EA0"/>
    <w:rsid w:val="001B0163"/>
    <w:rsid w:val="001B0F42"/>
    <w:rsid w:val="001B1650"/>
    <w:rsid w:val="001B3359"/>
    <w:rsid w:val="001B5560"/>
    <w:rsid w:val="001C01D5"/>
    <w:rsid w:val="001D1B45"/>
    <w:rsid w:val="001D2744"/>
    <w:rsid w:val="001D6BDA"/>
    <w:rsid w:val="001D798D"/>
    <w:rsid w:val="001D7B21"/>
    <w:rsid w:val="001E1F82"/>
    <w:rsid w:val="001E425A"/>
    <w:rsid w:val="001E6E06"/>
    <w:rsid w:val="001E6FC3"/>
    <w:rsid w:val="001F0B5F"/>
    <w:rsid w:val="001F4936"/>
    <w:rsid w:val="002052B7"/>
    <w:rsid w:val="00206346"/>
    <w:rsid w:val="00213923"/>
    <w:rsid w:val="00216CE1"/>
    <w:rsid w:val="0022010A"/>
    <w:rsid w:val="00223F31"/>
    <w:rsid w:val="00230BE2"/>
    <w:rsid w:val="0023706F"/>
    <w:rsid w:val="00242C06"/>
    <w:rsid w:val="0024317A"/>
    <w:rsid w:val="00247073"/>
    <w:rsid w:val="002529B2"/>
    <w:rsid w:val="00257CEB"/>
    <w:rsid w:val="00262AE7"/>
    <w:rsid w:val="0026480D"/>
    <w:rsid w:val="00264A2A"/>
    <w:rsid w:val="00264CD5"/>
    <w:rsid w:val="002760C7"/>
    <w:rsid w:val="00276A06"/>
    <w:rsid w:val="00276E32"/>
    <w:rsid w:val="00276EAD"/>
    <w:rsid w:val="00277B1C"/>
    <w:rsid w:val="002834D1"/>
    <w:rsid w:val="00285529"/>
    <w:rsid w:val="002865A2"/>
    <w:rsid w:val="0029088A"/>
    <w:rsid w:val="00297D6A"/>
    <w:rsid w:val="002A717F"/>
    <w:rsid w:val="002B0951"/>
    <w:rsid w:val="002B135D"/>
    <w:rsid w:val="002B5C6D"/>
    <w:rsid w:val="002B71CF"/>
    <w:rsid w:val="002C08BF"/>
    <w:rsid w:val="002C1F92"/>
    <w:rsid w:val="002C2D19"/>
    <w:rsid w:val="002C32FA"/>
    <w:rsid w:val="002C45E0"/>
    <w:rsid w:val="002C60B9"/>
    <w:rsid w:val="002D390F"/>
    <w:rsid w:val="002D437C"/>
    <w:rsid w:val="002E0177"/>
    <w:rsid w:val="002E2729"/>
    <w:rsid w:val="002E3615"/>
    <w:rsid w:val="002E43CB"/>
    <w:rsid w:val="002E6A9B"/>
    <w:rsid w:val="002E78E1"/>
    <w:rsid w:val="002F2F98"/>
    <w:rsid w:val="003038BC"/>
    <w:rsid w:val="00304268"/>
    <w:rsid w:val="003054B0"/>
    <w:rsid w:val="00306526"/>
    <w:rsid w:val="00307123"/>
    <w:rsid w:val="003153ED"/>
    <w:rsid w:val="00315F08"/>
    <w:rsid w:val="003169E8"/>
    <w:rsid w:val="00320752"/>
    <w:rsid w:val="0032439A"/>
    <w:rsid w:val="00326029"/>
    <w:rsid w:val="00340D4B"/>
    <w:rsid w:val="00345AB4"/>
    <w:rsid w:val="00345F81"/>
    <w:rsid w:val="00350166"/>
    <w:rsid w:val="0035024A"/>
    <w:rsid w:val="00351DDF"/>
    <w:rsid w:val="00356EB2"/>
    <w:rsid w:val="00356EE3"/>
    <w:rsid w:val="0036089D"/>
    <w:rsid w:val="003670AA"/>
    <w:rsid w:val="00367BAB"/>
    <w:rsid w:val="00367BDF"/>
    <w:rsid w:val="00367DD5"/>
    <w:rsid w:val="00374343"/>
    <w:rsid w:val="00375718"/>
    <w:rsid w:val="003757E3"/>
    <w:rsid w:val="0038067D"/>
    <w:rsid w:val="00384ECC"/>
    <w:rsid w:val="00386589"/>
    <w:rsid w:val="0039203C"/>
    <w:rsid w:val="003B0186"/>
    <w:rsid w:val="003B0995"/>
    <w:rsid w:val="003B1C85"/>
    <w:rsid w:val="003B4E5E"/>
    <w:rsid w:val="003B51BB"/>
    <w:rsid w:val="003C2469"/>
    <w:rsid w:val="003C428E"/>
    <w:rsid w:val="003C5850"/>
    <w:rsid w:val="003C7E42"/>
    <w:rsid w:val="003D194A"/>
    <w:rsid w:val="003D276A"/>
    <w:rsid w:val="003E207F"/>
    <w:rsid w:val="003E3D72"/>
    <w:rsid w:val="003F0B2B"/>
    <w:rsid w:val="003F5191"/>
    <w:rsid w:val="003F54B4"/>
    <w:rsid w:val="00402634"/>
    <w:rsid w:val="00410B79"/>
    <w:rsid w:val="00411E6C"/>
    <w:rsid w:val="00413418"/>
    <w:rsid w:val="00415681"/>
    <w:rsid w:val="00421F24"/>
    <w:rsid w:val="00424928"/>
    <w:rsid w:val="00431E55"/>
    <w:rsid w:val="0043373D"/>
    <w:rsid w:val="004346B2"/>
    <w:rsid w:val="004407E3"/>
    <w:rsid w:val="00442A00"/>
    <w:rsid w:val="00451BF1"/>
    <w:rsid w:val="00455006"/>
    <w:rsid w:val="00463DC5"/>
    <w:rsid w:val="00464052"/>
    <w:rsid w:val="0046669C"/>
    <w:rsid w:val="00466B18"/>
    <w:rsid w:val="00470C63"/>
    <w:rsid w:val="004739C8"/>
    <w:rsid w:val="00474BE0"/>
    <w:rsid w:val="00476F2E"/>
    <w:rsid w:val="00480C05"/>
    <w:rsid w:val="00485758"/>
    <w:rsid w:val="00490208"/>
    <w:rsid w:val="00495A3F"/>
    <w:rsid w:val="004A5018"/>
    <w:rsid w:val="004A61AF"/>
    <w:rsid w:val="004A69E2"/>
    <w:rsid w:val="004A7EC0"/>
    <w:rsid w:val="004B0C9C"/>
    <w:rsid w:val="004B3B8E"/>
    <w:rsid w:val="004B4310"/>
    <w:rsid w:val="004C6266"/>
    <w:rsid w:val="004D2954"/>
    <w:rsid w:val="004D3373"/>
    <w:rsid w:val="004E4079"/>
    <w:rsid w:val="004F138B"/>
    <w:rsid w:val="004F1CBF"/>
    <w:rsid w:val="004F47AB"/>
    <w:rsid w:val="00506644"/>
    <w:rsid w:val="00511ADB"/>
    <w:rsid w:val="005137F1"/>
    <w:rsid w:val="0051387F"/>
    <w:rsid w:val="00514A93"/>
    <w:rsid w:val="005153F1"/>
    <w:rsid w:val="0053178D"/>
    <w:rsid w:val="00535A95"/>
    <w:rsid w:val="00535EDA"/>
    <w:rsid w:val="00547965"/>
    <w:rsid w:val="00550F2E"/>
    <w:rsid w:val="0055227A"/>
    <w:rsid w:val="00554E56"/>
    <w:rsid w:val="00561A16"/>
    <w:rsid w:val="00562610"/>
    <w:rsid w:val="00565804"/>
    <w:rsid w:val="00567828"/>
    <w:rsid w:val="005701C8"/>
    <w:rsid w:val="00573E93"/>
    <w:rsid w:val="005766B5"/>
    <w:rsid w:val="00576915"/>
    <w:rsid w:val="005772C3"/>
    <w:rsid w:val="005801A3"/>
    <w:rsid w:val="0058215F"/>
    <w:rsid w:val="00590A9C"/>
    <w:rsid w:val="00592F0F"/>
    <w:rsid w:val="005A512E"/>
    <w:rsid w:val="005A5A21"/>
    <w:rsid w:val="005A66B6"/>
    <w:rsid w:val="005B4954"/>
    <w:rsid w:val="005B6FB5"/>
    <w:rsid w:val="005C0E9A"/>
    <w:rsid w:val="005C656B"/>
    <w:rsid w:val="005C7276"/>
    <w:rsid w:val="005D00DD"/>
    <w:rsid w:val="005D3FAE"/>
    <w:rsid w:val="005D5AB2"/>
    <w:rsid w:val="005E0AF0"/>
    <w:rsid w:val="005E1015"/>
    <w:rsid w:val="005E52E5"/>
    <w:rsid w:val="005E5E68"/>
    <w:rsid w:val="005E7F5D"/>
    <w:rsid w:val="005F070D"/>
    <w:rsid w:val="005F1FD9"/>
    <w:rsid w:val="005F28E0"/>
    <w:rsid w:val="005F3928"/>
    <w:rsid w:val="005F596D"/>
    <w:rsid w:val="005F5A8D"/>
    <w:rsid w:val="006005F4"/>
    <w:rsid w:val="006023D3"/>
    <w:rsid w:val="00602D3A"/>
    <w:rsid w:val="00603088"/>
    <w:rsid w:val="006051B6"/>
    <w:rsid w:val="00605ECD"/>
    <w:rsid w:val="006071DC"/>
    <w:rsid w:val="00611F07"/>
    <w:rsid w:val="00625A3C"/>
    <w:rsid w:val="00634EC3"/>
    <w:rsid w:val="00641383"/>
    <w:rsid w:val="00644C3D"/>
    <w:rsid w:val="00645138"/>
    <w:rsid w:val="00646464"/>
    <w:rsid w:val="006522F7"/>
    <w:rsid w:val="00653BED"/>
    <w:rsid w:val="00653DCB"/>
    <w:rsid w:val="00654DCC"/>
    <w:rsid w:val="006555F7"/>
    <w:rsid w:val="00657DDA"/>
    <w:rsid w:val="006624D5"/>
    <w:rsid w:val="006645AB"/>
    <w:rsid w:val="006646D0"/>
    <w:rsid w:val="00664CBA"/>
    <w:rsid w:val="00676CEF"/>
    <w:rsid w:val="00676D6E"/>
    <w:rsid w:val="006808FE"/>
    <w:rsid w:val="00680DC3"/>
    <w:rsid w:val="0068615A"/>
    <w:rsid w:val="00697AD0"/>
    <w:rsid w:val="006A5342"/>
    <w:rsid w:val="006A5BFA"/>
    <w:rsid w:val="006B74A6"/>
    <w:rsid w:val="006C36CF"/>
    <w:rsid w:val="006C5CD6"/>
    <w:rsid w:val="006C7DEE"/>
    <w:rsid w:val="006D24C9"/>
    <w:rsid w:val="006D5B5F"/>
    <w:rsid w:val="006E2D47"/>
    <w:rsid w:val="006E6149"/>
    <w:rsid w:val="006F3474"/>
    <w:rsid w:val="007015C3"/>
    <w:rsid w:val="00703222"/>
    <w:rsid w:val="00704FA8"/>
    <w:rsid w:val="00705A0D"/>
    <w:rsid w:val="007103B9"/>
    <w:rsid w:val="0071178C"/>
    <w:rsid w:val="00712778"/>
    <w:rsid w:val="00713AD2"/>
    <w:rsid w:val="0071544B"/>
    <w:rsid w:val="00715585"/>
    <w:rsid w:val="0071576A"/>
    <w:rsid w:val="00721C15"/>
    <w:rsid w:val="00724F0D"/>
    <w:rsid w:val="00725392"/>
    <w:rsid w:val="00726245"/>
    <w:rsid w:val="0073246E"/>
    <w:rsid w:val="00734983"/>
    <w:rsid w:val="007376FD"/>
    <w:rsid w:val="00742D65"/>
    <w:rsid w:val="00745198"/>
    <w:rsid w:val="0075386D"/>
    <w:rsid w:val="00757679"/>
    <w:rsid w:val="0076476B"/>
    <w:rsid w:val="0076733B"/>
    <w:rsid w:val="007678CE"/>
    <w:rsid w:val="007728F6"/>
    <w:rsid w:val="0077329A"/>
    <w:rsid w:val="00783B1E"/>
    <w:rsid w:val="00787C2B"/>
    <w:rsid w:val="00792A53"/>
    <w:rsid w:val="00792E16"/>
    <w:rsid w:val="00795732"/>
    <w:rsid w:val="007A04A6"/>
    <w:rsid w:val="007A1AFB"/>
    <w:rsid w:val="007A2A0A"/>
    <w:rsid w:val="007A6104"/>
    <w:rsid w:val="007B1600"/>
    <w:rsid w:val="007B37A5"/>
    <w:rsid w:val="007B4A6B"/>
    <w:rsid w:val="007B4DC1"/>
    <w:rsid w:val="007B77D9"/>
    <w:rsid w:val="007C1089"/>
    <w:rsid w:val="007C29B7"/>
    <w:rsid w:val="007C3AF0"/>
    <w:rsid w:val="007D1599"/>
    <w:rsid w:val="007D4852"/>
    <w:rsid w:val="007D6AAF"/>
    <w:rsid w:val="007D793D"/>
    <w:rsid w:val="007E2468"/>
    <w:rsid w:val="007E55FD"/>
    <w:rsid w:val="007E5D7E"/>
    <w:rsid w:val="007E6316"/>
    <w:rsid w:val="007E7D80"/>
    <w:rsid w:val="007E7E06"/>
    <w:rsid w:val="007F3507"/>
    <w:rsid w:val="007F5B0F"/>
    <w:rsid w:val="007F622C"/>
    <w:rsid w:val="00800F4F"/>
    <w:rsid w:val="008102A3"/>
    <w:rsid w:val="0081314D"/>
    <w:rsid w:val="00815824"/>
    <w:rsid w:val="008204B0"/>
    <w:rsid w:val="00825EF5"/>
    <w:rsid w:val="008305D0"/>
    <w:rsid w:val="00831A10"/>
    <w:rsid w:val="00832B7C"/>
    <w:rsid w:val="00832D83"/>
    <w:rsid w:val="008357CD"/>
    <w:rsid w:val="00840516"/>
    <w:rsid w:val="008434D2"/>
    <w:rsid w:val="00843AB6"/>
    <w:rsid w:val="008478E4"/>
    <w:rsid w:val="00847C90"/>
    <w:rsid w:val="00850010"/>
    <w:rsid w:val="00865D2F"/>
    <w:rsid w:val="00867BC0"/>
    <w:rsid w:val="008840DD"/>
    <w:rsid w:val="00884949"/>
    <w:rsid w:val="00891639"/>
    <w:rsid w:val="00893C30"/>
    <w:rsid w:val="00896D80"/>
    <w:rsid w:val="008A7343"/>
    <w:rsid w:val="008A74D5"/>
    <w:rsid w:val="008B1336"/>
    <w:rsid w:val="008B2004"/>
    <w:rsid w:val="008B28CD"/>
    <w:rsid w:val="008B4739"/>
    <w:rsid w:val="008B4F48"/>
    <w:rsid w:val="008B584C"/>
    <w:rsid w:val="008C2B5E"/>
    <w:rsid w:val="008C35F9"/>
    <w:rsid w:val="008D0041"/>
    <w:rsid w:val="008D2248"/>
    <w:rsid w:val="008D4937"/>
    <w:rsid w:val="008D6472"/>
    <w:rsid w:val="008E1DC9"/>
    <w:rsid w:val="008F1DED"/>
    <w:rsid w:val="008F23D5"/>
    <w:rsid w:val="008F4148"/>
    <w:rsid w:val="008F497F"/>
    <w:rsid w:val="008F5B3C"/>
    <w:rsid w:val="00901F22"/>
    <w:rsid w:val="0091486A"/>
    <w:rsid w:val="00914AA1"/>
    <w:rsid w:val="00921C77"/>
    <w:rsid w:val="009310EC"/>
    <w:rsid w:val="0093132A"/>
    <w:rsid w:val="00941133"/>
    <w:rsid w:val="009448C1"/>
    <w:rsid w:val="0094622C"/>
    <w:rsid w:val="00953E27"/>
    <w:rsid w:val="00960FA3"/>
    <w:rsid w:val="009612B6"/>
    <w:rsid w:val="00961CF9"/>
    <w:rsid w:val="009644B0"/>
    <w:rsid w:val="0096451E"/>
    <w:rsid w:val="00971355"/>
    <w:rsid w:val="00972782"/>
    <w:rsid w:val="00982B64"/>
    <w:rsid w:val="00993DEB"/>
    <w:rsid w:val="009A3F81"/>
    <w:rsid w:val="009A4167"/>
    <w:rsid w:val="009A4252"/>
    <w:rsid w:val="009A63E4"/>
    <w:rsid w:val="009A6708"/>
    <w:rsid w:val="009B09A1"/>
    <w:rsid w:val="009B11E2"/>
    <w:rsid w:val="009B4C35"/>
    <w:rsid w:val="009B4CD6"/>
    <w:rsid w:val="009C3281"/>
    <w:rsid w:val="009C3D54"/>
    <w:rsid w:val="009C4B26"/>
    <w:rsid w:val="009C562E"/>
    <w:rsid w:val="009C6430"/>
    <w:rsid w:val="009E0266"/>
    <w:rsid w:val="009E2627"/>
    <w:rsid w:val="009E45EC"/>
    <w:rsid w:val="009E48F0"/>
    <w:rsid w:val="009F07B1"/>
    <w:rsid w:val="009F2997"/>
    <w:rsid w:val="009F498E"/>
    <w:rsid w:val="009F4FD6"/>
    <w:rsid w:val="009F5B42"/>
    <w:rsid w:val="00A03DC0"/>
    <w:rsid w:val="00A05887"/>
    <w:rsid w:val="00A10144"/>
    <w:rsid w:val="00A12D25"/>
    <w:rsid w:val="00A20BAA"/>
    <w:rsid w:val="00A20F94"/>
    <w:rsid w:val="00A26175"/>
    <w:rsid w:val="00A30DB7"/>
    <w:rsid w:val="00A30DDD"/>
    <w:rsid w:val="00A32AB5"/>
    <w:rsid w:val="00A339C8"/>
    <w:rsid w:val="00A44FCF"/>
    <w:rsid w:val="00A46C90"/>
    <w:rsid w:val="00A51E7C"/>
    <w:rsid w:val="00A609C7"/>
    <w:rsid w:val="00A61BC6"/>
    <w:rsid w:val="00A70D1A"/>
    <w:rsid w:val="00A71273"/>
    <w:rsid w:val="00A72CB8"/>
    <w:rsid w:val="00A85CC9"/>
    <w:rsid w:val="00A85EC1"/>
    <w:rsid w:val="00A90DA8"/>
    <w:rsid w:val="00A9260E"/>
    <w:rsid w:val="00A962DF"/>
    <w:rsid w:val="00A97D56"/>
    <w:rsid w:val="00AA36FD"/>
    <w:rsid w:val="00AA6DC5"/>
    <w:rsid w:val="00AA6E6D"/>
    <w:rsid w:val="00AA78CF"/>
    <w:rsid w:val="00AB0331"/>
    <w:rsid w:val="00AB3395"/>
    <w:rsid w:val="00AB36B0"/>
    <w:rsid w:val="00AB60E2"/>
    <w:rsid w:val="00AC0776"/>
    <w:rsid w:val="00AC18C8"/>
    <w:rsid w:val="00AC7532"/>
    <w:rsid w:val="00AC7F7A"/>
    <w:rsid w:val="00AD5631"/>
    <w:rsid w:val="00AD5C71"/>
    <w:rsid w:val="00AE15F8"/>
    <w:rsid w:val="00AE2FC4"/>
    <w:rsid w:val="00AE40A2"/>
    <w:rsid w:val="00AE6088"/>
    <w:rsid w:val="00AE69D5"/>
    <w:rsid w:val="00AE72F0"/>
    <w:rsid w:val="00AE7F51"/>
    <w:rsid w:val="00AF474B"/>
    <w:rsid w:val="00AF6CB8"/>
    <w:rsid w:val="00B00357"/>
    <w:rsid w:val="00B01230"/>
    <w:rsid w:val="00B069BC"/>
    <w:rsid w:val="00B100F6"/>
    <w:rsid w:val="00B104FE"/>
    <w:rsid w:val="00B12905"/>
    <w:rsid w:val="00B13250"/>
    <w:rsid w:val="00B15BB8"/>
    <w:rsid w:val="00B15E6D"/>
    <w:rsid w:val="00B2037A"/>
    <w:rsid w:val="00B22E7C"/>
    <w:rsid w:val="00B24256"/>
    <w:rsid w:val="00B27267"/>
    <w:rsid w:val="00B30B95"/>
    <w:rsid w:val="00B32F20"/>
    <w:rsid w:val="00B340E3"/>
    <w:rsid w:val="00B417B6"/>
    <w:rsid w:val="00B435EC"/>
    <w:rsid w:val="00B438D1"/>
    <w:rsid w:val="00B5074B"/>
    <w:rsid w:val="00B5163C"/>
    <w:rsid w:val="00B541C5"/>
    <w:rsid w:val="00B54DB2"/>
    <w:rsid w:val="00B570BC"/>
    <w:rsid w:val="00B607B5"/>
    <w:rsid w:val="00B63277"/>
    <w:rsid w:val="00B6442B"/>
    <w:rsid w:val="00B6537A"/>
    <w:rsid w:val="00B65956"/>
    <w:rsid w:val="00B70F9A"/>
    <w:rsid w:val="00B71460"/>
    <w:rsid w:val="00B72F1F"/>
    <w:rsid w:val="00B7457F"/>
    <w:rsid w:val="00B74D27"/>
    <w:rsid w:val="00B921D0"/>
    <w:rsid w:val="00B92C3E"/>
    <w:rsid w:val="00B95665"/>
    <w:rsid w:val="00B97A89"/>
    <w:rsid w:val="00B97AB8"/>
    <w:rsid w:val="00BA09CD"/>
    <w:rsid w:val="00BA23EC"/>
    <w:rsid w:val="00BA29BD"/>
    <w:rsid w:val="00BA2FEA"/>
    <w:rsid w:val="00BA30F4"/>
    <w:rsid w:val="00BA49EA"/>
    <w:rsid w:val="00BB0EE3"/>
    <w:rsid w:val="00BB2609"/>
    <w:rsid w:val="00BB703A"/>
    <w:rsid w:val="00BC5003"/>
    <w:rsid w:val="00BC7945"/>
    <w:rsid w:val="00BD374C"/>
    <w:rsid w:val="00BD41C2"/>
    <w:rsid w:val="00BD53CF"/>
    <w:rsid w:val="00BE25B2"/>
    <w:rsid w:val="00BE71C2"/>
    <w:rsid w:val="00BF0BBA"/>
    <w:rsid w:val="00BF1672"/>
    <w:rsid w:val="00BF296E"/>
    <w:rsid w:val="00BF3986"/>
    <w:rsid w:val="00BF7189"/>
    <w:rsid w:val="00C00374"/>
    <w:rsid w:val="00C03DD0"/>
    <w:rsid w:val="00C1097B"/>
    <w:rsid w:val="00C1128E"/>
    <w:rsid w:val="00C118DB"/>
    <w:rsid w:val="00C121AA"/>
    <w:rsid w:val="00C123FE"/>
    <w:rsid w:val="00C22FFC"/>
    <w:rsid w:val="00C25352"/>
    <w:rsid w:val="00C254BD"/>
    <w:rsid w:val="00C3574B"/>
    <w:rsid w:val="00C35B6D"/>
    <w:rsid w:val="00C367A9"/>
    <w:rsid w:val="00C37F4A"/>
    <w:rsid w:val="00C40311"/>
    <w:rsid w:val="00C44971"/>
    <w:rsid w:val="00C44D78"/>
    <w:rsid w:val="00C4610C"/>
    <w:rsid w:val="00C464C3"/>
    <w:rsid w:val="00C471C1"/>
    <w:rsid w:val="00C52337"/>
    <w:rsid w:val="00C56413"/>
    <w:rsid w:val="00C56554"/>
    <w:rsid w:val="00C61A4A"/>
    <w:rsid w:val="00C65AE1"/>
    <w:rsid w:val="00C77DDB"/>
    <w:rsid w:val="00C839B7"/>
    <w:rsid w:val="00C842BF"/>
    <w:rsid w:val="00C84627"/>
    <w:rsid w:val="00C87105"/>
    <w:rsid w:val="00C93EED"/>
    <w:rsid w:val="00C95C1E"/>
    <w:rsid w:val="00C961E0"/>
    <w:rsid w:val="00CA1670"/>
    <w:rsid w:val="00CA17CB"/>
    <w:rsid w:val="00CB3F1A"/>
    <w:rsid w:val="00CB442E"/>
    <w:rsid w:val="00CB49A7"/>
    <w:rsid w:val="00CB5904"/>
    <w:rsid w:val="00CD0545"/>
    <w:rsid w:val="00CD42C3"/>
    <w:rsid w:val="00CE0549"/>
    <w:rsid w:val="00CE4E81"/>
    <w:rsid w:val="00D04C68"/>
    <w:rsid w:val="00D06466"/>
    <w:rsid w:val="00D065DB"/>
    <w:rsid w:val="00D0680D"/>
    <w:rsid w:val="00D101AC"/>
    <w:rsid w:val="00D15303"/>
    <w:rsid w:val="00D16F24"/>
    <w:rsid w:val="00D17FE6"/>
    <w:rsid w:val="00D214AA"/>
    <w:rsid w:val="00D23037"/>
    <w:rsid w:val="00D32341"/>
    <w:rsid w:val="00D3361B"/>
    <w:rsid w:val="00D33AC8"/>
    <w:rsid w:val="00D40AE1"/>
    <w:rsid w:val="00D42E2E"/>
    <w:rsid w:val="00D42EEF"/>
    <w:rsid w:val="00D43A5E"/>
    <w:rsid w:val="00D4460C"/>
    <w:rsid w:val="00D455D7"/>
    <w:rsid w:val="00D50092"/>
    <w:rsid w:val="00D50674"/>
    <w:rsid w:val="00D5257C"/>
    <w:rsid w:val="00D525D3"/>
    <w:rsid w:val="00D600AD"/>
    <w:rsid w:val="00D64948"/>
    <w:rsid w:val="00D65576"/>
    <w:rsid w:val="00D6575C"/>
    <w:rsid w:val="00D82264"/>
    <w:rsid w:val="00D85B13"/>
    <w:rsid w:val="00D87982"/>
    <w:rsid w:val="00D93816"/>
    <w:rsid w:val="00D93A40"/>
    <w:rsid w:val="00D9704E"/>
    <w:rsid w:val="00DA3EDF"/>
    <w:rsid w:val="00DA3FAD"/>
    <w:rsid w:val="00DA45B7"/>
    <w:rsid w:val="00DA48E2"/>
    <w:rsid w:val="00DA69B7"/>
    <w:rsid w:val="00DB08FF"/>
    <w:rsid w:val="00DB1EE2"/>
    <w:rsid w:val="00DB5545"/>
    <w:rsid w:val="00DB74DE"/>
    <w:rsid w:val="00DC15C4"/>
    <w:rsid w:val="00DC2D76"/>
    <w:rsid w:val="00DC5F36"/>
    <w:rsid w:val="00DD1006"/>
    <w:rsid w:val="00DD1BBA"/>
    <w:rsid w:val="00DD5440"/>
    <w:rsid w:val="00DD583F"/>
    <w:rsid w:val="00DE0BC0"/>
    <w:rsid w:val="00DE451D"/>
    <w:rsid w:val="00DE5A5C"/>
    <w:rsid w:val="00DF1D98"/>
    <w:rsid w:val="00DF2CA5"/>
    <w:rsid w:val="00DF5379"/>
    <w:rsid w:val="00E03FFD"/>
    <w:rsid w:val="00E05644"/>
    <w:rsid w:val="00E067F8"/>
    <w:rsid w:val="00E0691F"/>
    <w:rsid w:val="00E072DC"/>
    <w:rsid w:val="00E10A8C"/>
    <w:rsid w:val="00E14B10"/>
    <w:rsid w:val="00E17001"/>
    <w:rsid w:val="00E23C5D"/>
    <w:rsid w:val="00E24A66"/>
    <w:rsid w:val="00E303FB"/>
    <w:rsid w:val="00E35DBF"/>
    <w:rsid w:val="00E42727"/>
    <w:rsid w:val="00E438C1"/>
    <w:rsid w:val="00E4466C"/>
    <w:rsid w:val="00E54D30"/>
    <w:rsid w:val="00E56BFA"/>
    <w:rsid w:val="00E614EA"/>
    <w:rsid w:val="00E65A06"/>
    <w:rsid w:val="00E71707"/>
    <w:rsid w:val="00E72011"/>
    <w:rsid w:val="00E81562"/>
    <w:rsid w:val="00E81F56"/>
    <w:rsid w:val="00E87FD2"/>
    <w:rsid w:val="00E93193"/>
    <w:rsid w:val="00E93389"/>
    <w:rsid w:val="00E94453"/>
    <w:rsid w:val="00EA4FFF"/>
    <w:rsid w:val="00EB1540"/>
    <w:rsid w:val="00EB42DB"/>
    <w:rsid w:val="00EB4FD5"/>
    <w:rsid w:val="00EC3CF4"/>
    <w:rsid w:val="00EC6D61"/>
    <w:rsid w:val="00EE3245"/>
    <w:rsid w:val="00EE36F6"/>
    <w:rsid w:val="00EE6349"/>
    <w:rsid w:val="00EF2C64"/>
    <w:rsid w:val="00EF551D"/>
    <w:rsid w:val="00EF7FE8"/>
    <w:rsid w:val="00F02ECB"/>
    <w:rsid w:val="00F02F04"/>
    <w:rsid w:val="00F0528A"/>
    <w:rsid w:val="00F1029C"/>
    <w:rsid w:val="00F211FC"/>
    <w:rsid w:val="00F21609"/>
    <w:rsid w:val="00F21788"/>
    <w:rsid w:val="00F25F52"/>
    <w:rsid w:val="00F273C1"/>
    <w:rsid w:val="00F31976"/>
    <w:rsid w:val="00F3347C"/>
    <w:rsid w:val="00F3621D"/>
    <w:rsid w:val="00F435E1"/>
    <w:rsid w:val="00F5078A"/>
    <w:rsid w:val="00F51DF8"/>
    <w:rsid w:val="00F545EA"/>
    <w:rsid w:val="00F63F5E"/>
    <w:rsid w:val="00F65960"/>
    <w:rsid w:val="00F75D9F"/>
    <w:rsid w:val="00F81DE7"/>
    <w:rsid w:val="00F81DFD"/>
    <w:rsid w:val="00F93367"/>
    <w:rsid w:val="00F93FB6"/>
    <w:rsid w:val="00FA1E5C"/>
    <w:rsid w:val="00FA21C0"/>
    <w:rsid w:val="00FA444D"/>
    <w:rsid w:val="00FA7B59"/>
    <w:rsid w:val="00FB5B5D"/>
    <w:rsid w:val="00FD0AB7"/>
    <w:rsid w:val="00FD24F2"/>
    <w:rsid w:val="00FD6889"/>
    <w:rsid w:val="00FE119B"/>
    <w:rsid w:val="00FE265F"/>
    <w:rsid w:val="00FE7FAF"/>
    <w:rsid w:val="00FF08C6"/>
    <w:rsid w:val="00FF501C"/>
    <w:rsid w:val="00FF5053"/>
    <w:rsid w:val="00FF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9938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fr-FR" sz="1200" b="1" i="0" strike="noStrike">
                <a:solidFill>
                  <a:srgbClr val="000000"/>
                </a:solidFill>
                <a:latin typeface="Calibri"/>
              </a:rPr>
              <a:t>Evolution trimestrielle de l'indice des prix à la production par section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ar-MA" sz="1200" b="1" i="0" strike="noStrike">
                <a:solidFill>
                  <a:srgbClr val="000000"/>
                </a:solidFill>
                <a:latin typeface="Arial"/>
                <a:cs typeface="Arial"/>
              </a:rPr>
              <a:t>التطور الفصلي للرقم الإستدلالي للأثمان عند الإنتاج حسب القطاعات</a:t>
            </a:r>
          </a:p>
        </c:rich>
      </c:tx>
      <c:layout>
        <c:manualLayout>
          <c:xMode val="edge"/>
          <c:yMode val="edge"/>
          <c:x val="0.24382738581518554"/>
          <c:y val="3.2752017108972492E-2"/>
        </c:manualLayout>
      </c:layout>
    </c:title>
    <c:plotArea>
      <c:layout>
        <c:manualLayout>
          <c:layoutTarget val="inner"/>
          <c:xMode val="edge"/>
          <c:yMode val="edge"/>
          <c:x val="5.5555555555555455E-2"/>
          <c:y val="0.16260162601626016"/>
          <c:w val="0.94444444444444464"/>
          <c:h val="0.61788617886178854"/>
        </c:manualLayout>
      </c:layout>
      <c:lineChart>
        <c:grouping val="standard"/>
        <c:ser>
          <c:idx val="0"/>
          <c:order val="0"/>
          <c:tx>
            <c:strRef>
              <c:f>'donnée1t-12'!$A$22:$C$22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'donnée1t-12'!$D$21:$I$21</c:f>
              <c:strCache>
                <c:ptCount val="6"/>
                <c:pt idx="0">
                  <c:v>1T2020</c:v>
                </c:pt>
                <c:pt idx="1">
                  <c:v>2T2020</c:v>
                </c:pt>
                <c:pt idx="2">
                  <c:v>3T2020</c:v>
                </c:pt>
                <c:pt idx="3">
                  <c:v>4T2020</c:v>
                </c:pt>
                <c:pt idx="4">
                  <c:v>1T2021</c:v>
                </c:pt>
                <c:pt idx="5">
                  <c:v>2T2021</c:v>
                </c:pt>
              </c:strCache>
            </c:strRef>
          </c:cat>
          <c:val>
            <c:numRef>
              <c:f>'donnée1t-12'!$D$22:$I$22</c:f>
              <c:numCache>
                <c:formatCode>0.0</c:formatCode>
                <c:ptCount val="6"/>
                <c:pt idx="0">
                  <c:v>99.9</c:v>
                </c:pt>
                <c:pt idx="1">
                  <c:v>99.8</c:v>
                </c:pt>
                <c:pt idx="2">
                  <c:v>99.8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ser>
          <c:idx val="1"/>
          <c:order val="1"/>
          <c:tx>
            <c:strRef>
              <c:f>'donnée1t-12'!$A$23:$C$23</c:f>
              <c:strCache>
                <c:ptCount val="1"/>
                <c:pt idx="0">
                  <c:v>Industries manufacturières hors raffinage de pétrole</c:v>
                </c:pt>
              </c:strCache>
            </c:strRef>
          </c:tx>
          <c:cat>
            <c:strRef>
              <c:f>'donnée1t-12'!$D$21:$I$21</c:f>
              <c:strCache>
                <c:ptCount val="6"/>
                <c:pt idx="0">
                  <c:v>1T2020</c:v>
                </c:pt>
                <c:pt idx="1">
                  <c:v>2T2020</c:v>
                </c:pt>
                <c:pt idx="2">
                  <c:v>3T2020</c:v>
                </c:pt>
                <c:pt idx="3">
                  <c:v>4T2020</c:v>
                </c:pt>
                <c:pt idx="4">
                  <c:v>1T2021</c:v>
                </c:pt>
                <c:pt idx="5">
                  <c:v>2T2021</c:v>
                </c:pt>
              </c:strCache>
            </c:strRef>
          </c:cat>
          <c:val>
            <c:numRef>
              <c:f>'donnée1t-12'!$D$23:$I$23</c:f>
              <c:numCache>
                <c:formatCode>0.0</c:formatCode>
                <c:ptCount val="6"/>
                <c:pt idx="0">
                  <c:v>99.9</c:v>
                </c:pt>
                <c:pt idx="1">
                  <c:v>99.6</c:v>
                </c:pt>
                <c:pt idx="2">
                  <c:v>98.9</c:v>
                </c:pt>
                <c:pt idx="3">
                  <c:v>99.1</c:v>
                </c:pt>
                <c:pt idx="4">
                  <c:v>99.8</c:v>
                </c:pt>
                <c:pt idx="5">
                  <c:v>101.6</c:v>
                </c:pt>
              </c:numCache>
            </c:numRef>
          </c:val>
        </c:ser>
        <c:ser>
          <c:idx val="2"/>
          <c:order val="2"/>
          <c:tx>
            <c:strRef>
              <c:f>'donnée1t-12'!$A$24:$C$24</c:f>
              <c:strCache>
                <c:ptCount val="1"/>
                <c:pt idx="0">
                  <c:v>Production et distribution d'électricité </c:v>
                </c:pt>
              </c:strCache>
            </c:strRef>
          </c:tx>
          <c:spPr>
            <a:ln>
              <a:solidFill>
                <a:schemeClr val="tx1">
                  <a:lumMod val="75000"/>
                  <a:lumOff val="25000"/>
                </a:schemeClr>
              </a:solidFill>
            </a:ln>
          </c:spPr>
          <c:marker>
            <c:spPr>
              <a:ln>
                <a:gradFill>
                  <a:gsLst>
                    <a:gs pos="0">
                      <a:schemeClr val="accent1">
                        <a:tint val="66000"/>
                        <a:satMod val="160000"/>
                      </a:schemeClr>
                    </a:gs>
                    <a:gs pos="50000">
                      <a:schemeClr val="accent1">
                        <a:tint val="44500"/>
                        <a:satMod val="160000"/>
                      </a:schemeClr>
                    </a:gs>
                    <a:gs pos="100000">
                      <a:schemeClr val="accent1">
                        <a:tint val="23500"/>
                        <a:satMod val="160000"/>
                      </a:schemeClr>
                    </a:gs>
                  </a:gsLst>
                  <a:lin ang="5400000" scaled="0"/>
                </a:gradFill>
              </a:ln>
            </c:spPr>
          </c:marker>
          <c:cat>
            <c:strRef>
              <c:f>'donnée1t-12'!$D$21:$I$21</c:f>
              <c:strCache>
                <c:ptCount val="6"/>
                <c:pt idx="0">
                  <c:v>1T2020</c:v>
                </c:pt>
                <c:pt idx="1">
                  <c:v>2T2020</c:v>
                </c:pt>
                <c:pt idx="2">
                  <c:v>3T2020</c:v>
                </c:pt>
                <c:pt idx="3">
                  <c:v>4T2020</c:v>
                </c:pt>
                <c:pt idx="4">
                  <c:v>1T2021</c:v>
                </c:pt>
                <c:pt idx="5">
                  <c:v>2T2021</c:v>
                </c:pt>
              </c:strCache>
            </c:strRef>
          </c:cat>
          <c:val>
            <c:numRef>
              <c:f>'donnée1t-12'!$D$24:$I$24</c:f>
              <c:numCache>
                <c:formatCode>0.0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ser>
          <c:idx val="3"/>
          <c:order val="3"/>
          <c:tx>
            <c:strRef>
              <c:f>'donnée1t-12'!$A$25:$C$25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'donnée1t-12'!$D$21:$I$21</c:f>
              <c:strCache>
                <c:ptCount val="6"/>
                <c:pt idx="0">
                  <c:v>1T2020</c:v>
                </c:pt>
                <c:pt idx="1">
                  <c:v>2T2020</c:v>
                </c:pt>
                <c:pt idx="2">
                  <c:v>3T2020</c:v>
                </c:pt>
                <c:pt idx="3">
                  <c:v>4T2020</c:v>
                </c:pt>
                <c:pt idx="4">
                  <c:v>1T2021</c:v>
                </c:pt>
                <c:pt idx="5">
                  <c:v>2T2021</c:v>
                </c:pt>
              </c:strCache>
            </c:strRef>
          </c:cat>
          <c:val>
            <c:numRef>
              <c:f>'donnée1t-12'!$D$25:$I$25</c:f>
              <c:numCache>
                <c:formatCode>0.0</c:formatCode>
                <c:ptCount val="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</c:numCache>
            </c:numRef>
          </c:val>
        </c:ser>
        <c:marker val="1"/>
        <c:axId val="88090880"/>
        <c:axId val="134545408"/>
      </c:lineChart>
      <c:catAx>
        <c:axId val="88090880"/>
        <c:scaling>
          <c:orientation val="minMax"/>
        </c:scaling>
        <c:axPos val="b"/>
        <c:numFmt formatCode="General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134545408"/>
        <c:crosses val="autoZero"/>
        <c:auto val="1"/>
        <c:lblAlgn val="ctr"/>
        <c:lblOffset val="100"/>
        <c:tickLblSkip val="1"/>
        <c:tickMarkSkip val="1"/>
      </c:catAx>
      <c:valAx>
        <c:axId val="134545408"/>
        <c:scaling>
          <c:orientation val="minMax"/>
          <c:max val="110"/>
          <c:min val="95"/>
        </c:scaling>
        <c:axPos val="l"/>
        <c:majorGridlines/>
        <c:numFmt formatCode="0.0" sourceLinked="1"/>
        <c:tickLblPos val="nextTo"/>
        <c:txPr>
          <a:bodyPr rot="0" vert="horz"/>
          <a:lstStyle/>
          <a:p>
            <a:pPr>
              <a:defRPr/>
            </a:pPr>
            <a:endParaRPr lang="fr-FR"/>
          </a:p>
        </c:txPr>
        <c:crossAx val="8809088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2.4166666666666638E-2"/>
          <c:y val="0.87403213622688725"/>
          <c:w val="0.94316326530612238"/>
          <c:h val="0.1064556686511747"/>
        </c:manualLayout>
      </c:layout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fr-FR"/>
        </a:p>
      </c:txPr>
    </c:legend>
    <c:plotVisOnly val="1"/>
    <c:dispBlanksAs val="gap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0EA13C-02B1-4AEC-B538-08DF786FF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1876</Words>
  <Characters>10319</Characters>
  <Application>Microsoft Office Word</Application>
  <DocSecurity>0</DocSecurity>
  <Lines>85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melmaliki</cp:lastModifiedBy>
  <cp:revision>14</cp:revision>
  <cp:lastPrinted>2018-12-05T12:21:00Z</cp:lastPrinted>
  <dcterms:created xsi:type="dcterms:W3CDTF">2021-09-27T09:47:00Z</dcterms:created>
  <dcterms:modified xsi:type="dcterms:W3CDTF">2022-05-18T11:32:00Z</dcterms:modified>
</cp:coreProperties>
</file>