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BA2" w:rsidRPr="009C75E9" w:rsidRDefault="00E6100C" w:rsidP="006624F3">
      <w:pPr>
        <w:jc w:val="right"/>
        <w:rPr>
          <w:rFonts w:ascii="Calibri" w:hAnsi="Calibri" w:cs="Arabic Transparent"/>
          <w:b/>
          <w:bCs/>
          <w:color w:val="4F81BD"/>
          <w:sz w:val="28"/>
          <w:szCs w:val="28"/>
          <w:rtl/>
        </w:rPr>
      </w:pPr>
      <w:bookmarkStart w:id="0" w:name="_GoBack"/>
      <w:bookmarkEnd w:id="0"/>
      <w:r>
        <w:rPr>
          <w:rFonts w:ascii="Calibri" w:hAnsi="Calibri" w:cs="Arabic Transparent"/>
          <w:noProof/>
          <w:rtl/>
          <w:lang w:eastAsia="fr-FR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8" type="#_x0000_t75" style="position:absolute;margin-left:-63.4pt;margin-top:-59.3pt;width:130.5pt;height:59.3pt;z-index:251657728" wrapcoords="-106 0 -106 21308 21600 21308 21600 0 -106 0">
            <v:imagedata r:id="rId8" o:title=""/>
          </v:shape>
          <o:OLEObject Type="Embed" ProgID="PBrush" ShapeID="_x0000_s1048" DrawAspect="Content" ObjectID="_1714224493" r:id="rId9"/>
        </w:object>
      </w:r>
      <w:r w:rsidR="00BB3FC7">
        <w:rPr>
          <w:noProof/>
          <w:rtl/>
          <w:lang w:eastAsia="fr-FR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-840740</wp:posOffset>
                </wp:positionV>
                <wp:extent cx="11558905" cy="2305050"/>
                <wp:effectExtent l="0" t="114300" r="23495" b="19050"/>
                <wp:wrapNone/>
                <wp:docPr id="6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58905" cy="2305050"/>
                          <a:chOff x="-1486" y="-220"/>
                          <a:chExt cx="18203" cy="4107"/>
                        </a:xfrm>
                      </wpg:grpSpPr>
                      <wps:wsp>
                        <wps:cNvPr id="8" name="Freeform 3"/>
                        <wps:cNvSpPr>
                          <a:spLocks/>
                        </wps:cNvSpPr>
                        <wps:spPr bwMode="auto">
                          <a:xfrm flipV="1">
                            <a:off x="-1364" y="-220"/>
                            <a:ext cx="18081" cy="2179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2540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5"/>
                        <wps:cNvSpPr>
                          <a:spLocks/>
                        </wps:cNvSpPr>
                        <wps:spPr bwMode="auto">
                          <a:xfrm flipV="1">
                            <a:off x="-1486" y="-56"/>
                            <a:ext cx="18203" cy="2326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6"/>
                        <wps:cNvSpPr>
                          <a:spLocks/>
                        </wps:cNvSpPr>
                        <wps:spPr bwMode="auto">
                          <a:xfrm flipV="1">
                            <a:off x="-1306" y="-19"/>
                            <a:ext cx="17901" cy="2505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7"/>
                        <wps:cNvSpPr>
                          <a:spLocks/>
                        </wps:cNvSpPr>
                        <wps:spPr bwMode="auto">
                          <a:xfrm flipV="1">
                            <a:off x="-1267" y="18"/>
                            <a:ext cx="17827" cy="2719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8"/>
                        <wps:cNvSpPr>
                          <a:spLocks/>
                        </wps:cNvSpPr>
                        <wps:spPr bwMode="auto">
                          <a:xfrm flipV="1">
                            <a:off x="-1228" y="55"/>
                            <a:ext cx="17631" cy="2898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9"/>
                        <wps:cNvSpPr>
                          <a:spLocks/>
                        </wps:cNvSpPr>
                        <wps:spPr bwMode="auto">
                          <a:xfrm flipV="1">
                            <a:off x="-1188" y="91"/>
                            <a:ext cx="17556" cy="3096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0"/>
                        <wps:cNvSpPr>
                          <a:spLocks/>
                        </wps:cNvSpPr>
                        <wps:spPr bwMode="auto">
                          <a:xfrm flipV="1">
                            <a:off x="-1359" y="111"/>
                            <a:ext cx="17744" cy="3309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1"/>
                        <wps:cNvSpPr>
                          <a:spLocks/>
                        </wps:cNvSpPr>
                        <wps:spPr bwMode="auto">
                          <a:xfrm flipV="1">
                            <a:off x="-1355" y="148"/>
                            <a:ext cx="17775" cy="3506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2"/>
                        <wps:cNvSpPr>
                          <a:spLocks/>
                        </wps:cNvSpPr>
                        <wps:spPr bwMode="auto">
                          <a:xfrm flipV="1">
                            <a:off x="-1280" y="185"/>
                            <a:ext cx="17612" cy="3702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FD8B65" id="Group 27" o:spid="_x0000_s1026" style="position:absolute;margin-left:0;margin-top:-66.2pt;width:910.15pt;height:181.5pt;z-index:251658752;mso-position-horizontal:center;mso-position-horizontal-relative:margin" coordorigin="-1486,-220" coordsize="18203,4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">
                <v:shape id="Freeform 3" o:spid="_x0000_s1027" style="position:absolute;left:-1364;top:-220;width:18081;height:2179;flip:y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jEmcAA&#10;AADaAAAADwAAAGRycy9kb3ducmV2LnhtbERPPWvDMBDdC/kP4gLZatkdQnGshJIQKB1CnYbQ8WJd&#10;LVPrZCTVdv59NRQ6Pt53tZttL0byoXOsoMhyEMSN0x23Ci4fx8dnECEia+wdk4I7BdhtFw8VltpN&#10;XNN4jq1IIRxKVGBiHEopQ2PIYsjcQJy4L+ctxgR9K7XHKYXbXj7l+Vpa7Dg1GBxob6j5Pv9YBZ9v&#10;t/2pnsdY3N7vp9639fXARqnVcn7ZgIg0x3/xn/tVK0hb05V0A+T2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5jEmcAAAADaAAAADwAAAAAAAAAAAAAAAACYAgAAZHJzL2Rvd25y&#10;ZXYueG1sUEsFBgAAAAAEAAQA9QAAAIUDAAAAAA==&#10;" path="m4248000,2160000v-456000,-30000,-912000,-60000,-1368000,-360000c2424000,1500000,1992000,660000,1512000,360000,1032000,60000,252000,60000,,e" filled="f" strokecolor="#e36c0a" strokeweight="20pt">
                  <v:path arrowok="t" o:connecttype="custom" o:connectlocs="18081,2179;12258,1816;6436,363;0,0" o:connectangles="0,0,0,0"/>
                </v:shape>
                <v:shape id="Freeform 5" o:spid="_x0000_s1028" style="position:absolute;left:-1486;top:-56;width:18203;height:2326;flip:y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J63MUA&#10;AADbAAAADwAAAGRycy9kb3ducmV2LnhtbESPQUvDQBCF7wX/wzKCl2I35iAlZluKIBTBQ6uHHsfs&#10;ZBPNzobdtYn++s5B6G2G9+a9b+rt7Ad1ppj6wAYeVgUo4ibYnp2Bj/eX+zWolJEtDoHJwC8l2G5u&#10;FjVWNkx8oPMxOyUhnCo00OU8VlqnpiOPaRVGYtHaED1mWaPTNuIk4X7QZVE8ao89S0OHIz131Hwf&#10;f7wBbt/cflm2f+PryX2Vn3aKbtoZc3c7755AZZrz1fx/vbeCL/TyiwygN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UnrcxQAAANsAAAAPAAAAAAAAAAAAAAAAAJgCAABkcnMv&#10;ZG93bnJldi54bWxQSwUGAAAAAAQABAD1AAAAigMAAAAA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18203,2326;12341,1938;6479,388;0,0" o:connectangles="0,0,0,0"/>
                </v:shape>
                <v:shape id="Freeform 6" o:spid="_x0000_s1029" style="position:absolute;left:-1306;top:-19;width:17901;height:2505;flip:y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7fR8IA&#10;AADbAAAADwAAAGRycy9kb3ducmV2LnhtbERPTWsCMRC9F/wPYQQvpWbdQylbo4ggiOBB24PH6WY2&#10;u3UzWZLorv76RhB6m8f7nPlysK24kg+NYwWzaQaCuHS6YaPg+2vz9gEiRGSNrWNScKMAy8XoZY6F&#10;dj0f6HqMRqQQDgUqqGPsCilDWZPFMHUdceIq5y3GBL2R2mOfwm0r8yx7lxYbTg01drSuqTwfL1YB&#10;V3uzfc2re7c7md/8R/fe9CulJuNh9Qki0hD/xU/3Vqf5M3j8kg6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Ht9HwgAAANsAAAAPAAAAAAAAAAAAAAAAAJgCAABkcnMvZG93&#10;bnJldi54bWxQSwUGAAAAAAQABAD1AAAAhwMAAAAA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17901,2505;12136,2088;6372,418;0,0" o:connectangles="0,0,0,0"/>
                </v:shape>
                <v:shape id="Freeform 7" o:spid="_x0000_s1030" style="position:absolute;left:-1267;top:18;width:17827;height:2719;flip:y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xBMMIA&#10;AADbAAAADwAAAGRycy9kb3ducmV2LnhtbERPPWvDMBDdA/0P4gpdQiLHQylOZBMKhVDo0LRDxot1&#10;lp1YJyMpsdtfXwUC3e7xPm9TTbYXV/Khc6xgtcxAENdOd2wUfH+9LV5AhIissXdMCn4oQFU+zDZY&#10;aDfyJ1330YgUwqFABW2MQyFlqFuyGJZuIE5c47zFmKA3UnscU7jtZZ5lz9Jix6mhxYFeW6rP+4tV&#10;wM2H2c3z5nd4P5hTftSjN+NWqafHabsGEWmK/+K7e6fT/Bxuv6QDZP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zEEwwgAAANsAAAAPAAAAAAAAAAAAAAAAAJgCAABkcnMvZG93&#10;bnJldi54bWxQSwUGAAAAAAQABAD1AAAAhwMAAAAA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17827,2719;12086,2266;6345,453;0,0" o:connectangles="0,0,0,0"/>
                </v:shape>
                <v:shape id="Freeform 8" o:spid="_x0000_s1031" style="position:absolute;left:-1228;top:55;width:17631;height:2898;flip:y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Dkq8IA&#10;AADbAAAADwAAAGRycy9kb3ducmV2LnhtbERPTWvCQBC9C/6HZQq9SLMxBZHoKiIIUuih6sHjNDvZ&#10;xGZnw+7WpP313UKht3m8z1lvR9uJO/nQOlYwz3IQxJXTLRsFl/PhaQkiRGSNnWNS8EUBtpvpZI2l&#10;dgO/0f0UjUghHEpU0MTYl1KGqiGLIXM9ceJq5y3GBL2R2uOQwm0nizxfSIstp4YGe9o3VH2cPq0C&#10;rl/NcVbU3/3L1dyKdz14M+yUenwYdysQkcb4L/5zH3Wa/wy/v6QD5O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gOSrwgAAANsAAAAPAAAAAAAAAAAAAAAAAJgCAABkcnMvZG93&#10;bnJldi54bWxQSwUGAAAAAAQABAD1AAAAhwMAAAAA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17631,2898;11953,2415;6275,483;0,0" o:connectangles="0,0,0,0"/>
                </v:shape>
                <v:shape id="Freeform 9" o:spid="_x0000_s1032" style="position:absolute;left:-1188;top:91;width:17556;height:3096;flip:y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l838IA&#10;AADbAAAADwAAAGRycy9kb3ducmV2LnhtbERPTWvCQBC9C/6HZQq9SLMxFJHoKiIIUuih6sHjNDvZ&#10;xGZnw+7WpP313UKht3m8z1lvR9uJO/nQOlYwz3IQxJXTLRsFl/PhaQkiRGSNnWNS8EUBtpvpZI2l&#10;dgO/0f0UjUghHEpU0MTYl1KGqiGLIXM9ceJq5y3GBL2R2uOQwm0nizxfSIstp4YGe9o3VH2cPq0C&#10;rl/NcVbU3/3L1dyKdz14M+yUenwYdysQkcb4L/5zH3Wa/wy/v6QD5O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aXzfwgAAANsAAAAPAAAAAAAAAAAAAAAAAJgCAABkcnMvZG93&#10;bnJldi54bWxQSwUGAAAAAAQABAD1AAAAhwMAAAAA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17556,3096;11902,2580;6249,516;0,0" o:connectangles="0,0,0,0"/>
                </v:shape>
                <v:shape id="Freeform 10" o:spid="_x0000_s1033" style="position:absolute;left:-1359;top:111;width:17744;height:3309;flip:y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XZRMIA&#10;AADbAAAADwAAAGRycy9kb3ducmV2LnhtbERPTWvCQBC9C/6HZQq9SLMxUJHoKiIIUuih6sHjNDvZ&#10;xGZnw+7WpP313UKht3m8z1lvR9uJO/nQOlYwz3IQxJXTLRsFl/PhaQkiRGSNnWNS8EUBtpvpZI2l&#10;dgO/0f0UjUghHEpU0MTYl1KGqiGLIXM9ceJq5y3GBL2R2uOQwm0nizxfSIstp4YGe9o3VH2cPq0C&#10;rl/NcVbU3/3L1dyKdz14M+yUenwYdysQkcb4L/5zH3Wa/wy/v6QD5O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JdlEwgAAANsAAAAPAAAAAAAAAAAAAAAAAJgCAABkcnMvZG93&#10;bnJldi54bWxQSwUGAAAAAAQABAD1AAAAhwMAAAAA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17744,3309;12030,2758;6316,552;0,0" o:connectangles="0,0,0,0"/>
                </v:shape>
                <v:shape id="Freeform 11" o:spid="_x0000_s1034" style="position:absolute;left:-1355;top:148;width:17775;height:3506;flip:y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dHM8IA&#10;AADbAAAADwAAAGRycy9kb3ducmV2LnhtbERPTWsCMRC9F/wPYQQvRbPuQcpqFBEEKXio9uBx3Mxm&#10;VzeTJUndbX99Uyh4m8f7nNVmsK14kA+NYwXzWQaCuHS6YaPg87yfvoEIEVlj65gUfFOAzXr0ssJC&#10;u54/6HGKRqQQDgUqqGPsCilDWZPFMHMdceIq5y3GBL2R2mOfwm0r8yxbSIsNp4YaO9rVVN5PX1YB&#10;V0dzeM2rn+79Ym75Vffe9FulJuNhuwQRaYhP8b/7oNP8Bfz9kg6Q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90czwgAAANsAAAAPAAAAAAAAAAAAAAAAAJgCAABkcnMvZG93&#10;bnJldi54bWxQSwUGAAAAAAQABAD1AAAAhwMAAAAA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17775,3506;12051,2922;6327,584;0,0" o:connectangles="0,0,0,0"/>
                </v:shape>
                <v:shape id="Freeform 12" o:spid="_x0000_s1035" style="position:absolute;left:-1280;top:185;width:17612;height:3702;flip:y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viqMMA&#10;AADbAAAADwAAAGRycy9kb3ducmV2LnhtbERPTWvCQBC9C/6HZQq9SLMxhyrRVUQQpNBD1YPHaXay&#10;ic3Oht2tSfvru4VCb/N4n7PejrYTd/KhdaxgnuUgiCunWzYKLufD0xJEiMgaO8ek4IsCbDfTyRpL&#10;7QZ+o/spGpFCOJSooImxL6UMVUMWQ+Z64sTVzluMCXojtcchhdtOFnn+LC22nBoa7GnfUPVx+rQK&#10;uH41x1lRf/cvV3Mr3vXgzbBT6vFh3K1ARBrjv/jPfdRp/gJ+f0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viqMMAAADbAAAADwAAAAAAAAAAAAAAAACYAgAAZHJzL2Rv&#10;d25yZXYueG1sUEsFBgAAAAAEAAQA9QAAAIgDAAAAAA==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17612,3702;11940,3085;6269,617;0,0" o:connectangles="0,0,0,0"/>
                </v:shape>
                <w10:wrap anchorx="margin"/>
              </v:group>
            </w:pict>
          </mc:Fallback>
        </mc:AlternateContent>
      </w:r>
    </w:p>
    <w:p w:rsidR="00A26696" w:rsidRPr="009C75E9" w:rsidRDefault="00BB3FC7" w:rsidP="003D3A47">
      <w:pPr>
        <w:pStyle w:val="Paragraphedeliste"/>
        <w:ind w:left="3258"/>
        <w:rPr>
          <w:rFonts w:ascii="Calibri" w:hAnsi="Calibri" w:cs="Arabic Transparent"/>
          <w:b/>
          <w:bCs/>
          <w:color w:val="E36C0A"/>
          <w:sz w:val="44"/>
          <w:szCs w:val="44"/>
          <w:rtl/>
        </w:rPr>
      </w:pPr>
      <w:r>
        <w:rPr>
          <w:noProof/>
          <w:rtl/>
          <w:lang w:eastAsia="fr-FR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margin">
                  <wp:posOffset>-257175</wp:posOffset>
                </wp:positionH>
                <wp:positionV relativeFrom="paragraph">
                  <wp:posOffset>273685</wp:posOffset>
                </wp:positionV>
                <wp:extent cx="5760720" cy="1076325"/>
                <wp:effectExtent l="0" t="0" r="0" b="0"/>
                <wp:wrapNone/>
                <wp:docPr id="18" name="Zone de text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0720" cy="1076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D3A47" w:rsidRPr="009C75E9" w:rsidRDefault="003D3A47" w:rsidP="003D3A47">
                            <w:pPr>
                              <w:rPr>
                                <w:rFonts w:cs="Arabic Transparent"/>
                                <w:b/>
                                <w:bCs/>
                                <w:color w:val="E36C0A"/>
                                <w:sz w:val="44"/>
                                <w:szCs w:val="44"/>
                              </w:rPr>
                            </w:pPr>
                            <w:r w:rsidRPr="009C75E9">
                              <w:rPr>
                                <w:rFonts w:ascii="Calibri" w:hAnsi="Calibri" w:cs="Arabic Transparent" w:hint="cs"/>
                                <w:b/>
                                <w:bCs/>
                                <w:color w:val="660066"/>
                                <w:sz w:val="44"/>
                                <w:szCs w:val="44"/>
                                <w:rtl/>
                              </w:rPr>
                              <w:t>ال</w:t>
                            </w:r>
                            <w:r w:rsidRPr="009C75E9">
                              <w:rPr>
                                <w:rFonts w:ascii="Calibri" w:hAnsi="Calibri" w:cs="Arabic Transparent"/>
                                <w:b/>
                                <w:bCs/>
                                <w:color w:val="660066"/>
                                <w:sz w:val="44"/>
                                <w:szCs w:val="44"/>
                                <w:rtl/>
                              </w:rPr>
                              <w:t xml:space="preserve">بحوث </w:t>
                            </w:r>
                            <w:r w:rsidRPr="009C75E9">
                              <w:rPr>
                                <w:rFonts w:ascii="Calibri" w:hAnsi="Calibri" w:cs="Arabic Transparent" w:hint="cs"/>
                                <w:b/>
                                <w:bCs/>
                                <w:color w:val="660066"/>
                                <w:sz w:val="44"/>
                                <w:szCs w:val="44"/>
                                <w:rtl/>
                                <w:lang w:bidi="ar-MA"/>
                              </w:rPr>
                              <w:t>الفصلية</w:t>
                            </w:r>
                            <w:r w:rsidR="00195A38">
                              <w:rPr>
                                <w:rFonts w:ascii="Calibri" w:hAnsi="Calibri" w:cs="Arabic Transparent"/>
                                <w:b/>
                                <w:bCs/>
                                <w:color w:val="660066"/>
                                <w:sz w:val="44"/>
                                <w:szCs w:val="44"/>
                                <w:lang w:bidi="ar-MA"/>
                              </w:rPr>
                              <w:t xml:space="preserve"> </w:t>
                            </w:r>
                            <w:r w:rsidRPr="009C75E9">
                              <w:rPr>
                                <w:rFonts w:ascii="Calibri" w:hAnsi="Calibri" w:cs="Arabic Transparent" w:hint="cs"/>
                                <w:b/>
                                <w:bCs/>
                                <w:color w:val="660066"/>
                                <w:sz w:val="44"/>
                                <w:szCs w:val="44"/>
                                <w:rtl/>
                                <w:lang w:bidi="ar-MA"/>
                              </w:rPr>
                              <w:t>حول ال</w:t>
                            </w:r>
                            <w:r w:rsidRPr="009C75E9">
                              <w:rPr>
                                <w:rFonts w:ascii="Calibri" w:hAnsi="Calibri" w:cs="Arabic Transparent"/>
                                <w:b/>
                                <w:bCs/>
                                <w:color w:val="660066"/>
                                <w:sz w:val="44"/>
                                <w:szCs w:val="44"/>
                                <w:rtl/>
                                <w:lang w:bidi="ar-MA"/>
                              </w:rPr>
                              <w:t>ظرفية</w:t>
                            </w:r>
                            <w:r w:rsidRPr="009C75E9">
                              <w:rPr>
                                <w:rFonts w:ascii="Calibri" w:hAnsi="Calibri" w:cs="Arabic Transparent" w:hint="cs"/>
                                <w:b/>
                                <w:bCs/>
                                <w:color w:val="660066"/>
                                <w:sz w:val="44"/>
                                <w:szCs w:val="44"/>
                                <w:rtl/>
                                <w:lang w:bidi="ar-MA"/>
                              </w:rPr>
                              <w:t xml:space="preserve"> الاقتصادية</w:t>
                            </w:r>
                          </w:p>
                          <w:p w:rsidR="003D3A47" w:rsidRPr="009C75E9" w:rsidRDefault="003D3A47" w:rsidP="003D3A47">
                            <w:pPr>
                              <w:pStyle w:val="Paragraphedeliste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alibri" w:hAnsi="Calibri" w:cs="Arabic Transparent"/>
                                <w:b/>
                                <w:bCs/>
                                <w:color w:val="E36C0A"/>
                                <w:sz w:val="44"/>
                                <w:szCs w:val="44"/>
                              </w:rPr>
                            </w:pPr>
                            <w:r w:rsidRPr="009C75E9">
                              <w:rPr>
                                <w:rFonts w:ascii="Calibri" w:hAnsi="Calibri" w:cs="Arabic Transparent" w:hint="cs"/>
                                <w:b/>
                                <w:bCs/>
                                <w:color w:val="E36C0A"/>
                                <w:sz w:val="44"/>
                                <w:szCs w:val="44"/>
                                <w:rtl/>
                              </w:rPr>
                              <w:t xml:space="preserve">قطاع الخدمات </w:t>
                            </w:r>
                            <w:r w:rsidR="00714799" w:rsidRPr="009C75E9">
                              <w:rPr>
                                <w:rFonts w:ascii="Calibri" w:hAnsi="Calibri" w:cs="Arabic Transparent" w:hint="cs"/>
                                <w:b/>
                                <w:bCs/>
                                <w:color w:val="E36C0A"/>
                                <w:sz w:val="44"/>
                                <w:szCs w:val="44"/>
                                <w:rtl/>
                              </w:rPr>
                              <w:t xml:space="preserve">التجارية </w:t>
                            </w:r>
                            <w:r w:rsidRPr="009C75E9">
                              <w:rPr>
                                <w:rFonts w:ascii="Calibri" w:hAnsi="Calibri" w:cs="Arabic Transparent"/>
                                <w:b/>
                                <w:bCs/>
                                <w:color w:val="E36C0A"/>
                                <w:sz w:val="44"/>
                                <w:szCs w:val="44"/>
                                <w:rtl/>
                              </w:rPr>
                              <w:t>غير المالية</w:t>
                            </w:r>
                          </w:p>
                          <w:p w:rsidR="003D3A47" w:rsidRPr="009C75E9" w:rsidRDefault="003D3A47" w:rsidP="003D3A47">
                            <w:pPr>
                              <w:pStyle w:val="Paragraphedeliste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alibri" w:hAnsi="Calibri" w:cs="Arabic Transparent"/>
                                <w:b/>
                                <w:bCs/>
                                <w:color w:val="E36C0A"/>
                                <w:sz w:val="44"/>
                                <w:szCs w:val="44"/>
                                <w:rtl/>
                              </w:rPr>
                            </w:pPr>
                            <w:r w:rsidRPr="009C75E9">
                              <w:rPr>
                                <w:rFonts w:ascii="Calibri" w:hAnsi="Calibri" w:cs="Arabic Transparent" w:hint="cs"/>
                                <w:b/>
                                <w:bCs/>
                                <w:color w:val="E36C0A"/>
                                <w:sz w:val="44"/>
                                <w:szCs w:val="44"/>
                                <w:rtl/>
                              </w:rPr>
                              <w:t xml:space="preserve">قطاع تجارة الجملة  </w:t>
                            </w:r>
                          </w:p>
                          <w:p w:rsidR="003D3A47" w:rsidRDefault="003D3A47" w:rsidP="003D3A47">
                            <w:pPr>
                              <w:pStyle w:val="Paragraphedeliste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8" o:spid="_x0000_s1026" type="#_x0000_t202" style="position:absolute;left:0;text-align:left;margin-left:-20.25pt;margin-top:21.55pt;width:453.6pt;height:84.7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" filled="f" stroked="f" strokeweight=".5pt">
                <v:path arrowok="t"/>
                <v:textbox>
                  <w:txbxContent>
                    <w:p w:rsidR="003D3A47" w:rsidRPr="009C75E9" w:rsidRDefault="003D3A47" w:rsidP="003D3A47">
                      <w:pPr>
                        <w:rPr>
                          <w:rFonts w:cs="Arabic Transparent"/>
                          <w:b/>
                          <w:bCs/>
                          <w:color w:val="E36C0A"/>
                          <w:sz w:val="44"/>
                          <w:szCs w:val="44"/>
                        </w:rPr>
                      </w:pPr>
                      <w:r w:rsidRPr="009C75E9">
                        <w:rPr>
                          <w:rFonts w:ascii="Calibri" w:hAnsi="Calibri" w:cs="Arabic Transparent" w:hint="cs"/>
                          <w:b/>
                          <w:bCs/>
                          <w:color w:val="660066"/>
                          <w:sz w:val="44"/>
                          <w:szCs w:val="44"/>
                          <w:rtl/>
                        </w:rPr>
                        <w:t>ال</w:t>
                      </w:r>
                      <w:r w:rsidRPr="009C75E9">
                        <w:rPr>
                          <w:rFonts w:ascii="Calibri" w:hAnsi="Calibri" w:cs="Arabic Transparent"/>
                          <w:b/>
                          <w:bCs/>
                          <w:color w:val="660066"/>
                          <w:sz w:val="44"/>
                          <w:szCs w:val="44"/>
                          <w:rtl/>
                        </w:rPr>
                        <w:t xml:space="preserve">بحوث </w:t>
                      </w:r>
                      <w:r w:rsidRPr="009C75E9">
                        <w:rPr>
                          <w:rFonts w:ascii="Calibri" w:hAnsi="Calibri" w:cs="Arabic Transparent" w:hint="cs"/>
                          <w:b/>
                          <w:bCs/>
                          <w:color w:val="660066"/>
                          <w:sz w:val="44"/>
                          <w:szCs w:val="44"/>
                          <w:rtl/>
                          <w:lang w:bidi="ar-MA"/>
                        </w:rPr>
                        <w:t>الفصلية</w:t>
                      </w:r>
                      <w:r w:rsidR="00195A38">
                        <w:rPr>
                          <w:rFonts w:ascii="Calibri" w:hAnsi="Calibri" w:cs="Arabic Transparent"/>
                          <w:b/>
                          <w:bCs/>
                          <w:color w:val="660066"/>
                          <w:sz w:val="44"/>
                          <w:szCs w:val="44"/>
                          <w:lang w:bidi="ar-MA"/>
                        </w:rPr>
                        <w:t xml:space="preserve"> </w:t>
                      </w:r>
                      <w:r w:rsidRPr="009C75E9">
                        <w:rPr>
                          <w:rFonts w:ascii="Calibri" w:hAnsi="Calibri" w:cs="Arabic Transparent" w:hint="cs"/>
                          <w:b/>
                          <w:bCs/>
                          <w:color w:val="660066"/>
                          <w:sz w:val="44"/>
                          <w:szCs w:val="44"/>
                          <w:rtl/>
                          <w:lang w:bidi="ar-MA"/>
                        </w:rPr>
                        <w:t>حول ال</w:t>
                      </w:r>
                      <w:r w:rsidRPr="009C75E9">
                        <w:rPr>
                          <w:rFonts w:ascii="Calibri" w:hAnsi="Calibri" w:cs="Arabic Transparent"/>
                          <w:b/>
                          <w:bCs/>
                          <w:color w:val="660066"/>
                          <w:sz w:val="44"/>
                          <w:szCs w:val="44"/>
                          <w:rtl/>
                          <w:lang w:bidi="ar-MA"/>
                        </w:rPr>
                        <w:t>ظرفية</w:t>
                      </w:r>
                      <w:r w:rsidRPr="009C75E9">
                        <w:rPr>
                          <w:rFonts w:ascii="Calibri" w:hAnsi="Calibri" w:cs="Arabic Transparent" w:hint="cs"/>
                          <w:b/>
                          <w:bCs/>
                          <w:color w:val="660066"/>
                          <w:sz w:val="44"/>
                          <w:szCs w:val="44"/>
                          <w:rtl/>
                          <w:lang w:bidi="ar-MA"/>
                        </w:rPr>
                        <w:t xml:space="preserve"> الاقتصادية</w:t>
                      </w:r>
                    </w:p>
                    <w:p w:rsidR="003D3A47" w:rsidRPr="009C75E9" w:rsidRDefault="003D3A47" w:rsidP="003D3A47">
                      <w:pPr>
                        <w:pStyle w:val="Paragraphedeliste"/>
                        <w:numPr>
                          <w:ilvl w:val="0"/>
                          <w:numId w:val="22"/>
                        </w:numPr>
                        <w:rPr>
                          <w:rFonts w:ascii="Calibri" w:hAnsi="Calibri" w:cs="Arabic Transparent"/>
                          <w:b/>
                          <w:bCs/>
                          <w:color w:val="E36C0A"/>
                          <w:sz w:val="44"/>
                          <w:szCs w:val="44"/>
                        </w:rPr>
                      </w:pPr>
                      <w:r w:rsidRPr="009C75E9">
                        <w:rPr>
                          <w:rFonts w:ascii="Calibri" w:hAnsi="Calibri" w:cs="Arabic Transparent" w:hint="cs"/>
                          <w:b/>
                          <w:bCs/>
                          <w:color w:val="E36C0A"/>
                          <w:sz w:val="44"/>
                          <w:szCs w:val="44"/>
                          <w:rtl/>
                        </w:rPr>
                        <w:t xml:space="preserve">قطاع الخدمات </w:t>
                      </w:r>
                      <w:r w:rsidR="00714799" w:rsidRPr="009C75E9">
                        <w:rPr>
                          <w:rFonts w:ascii="Calibri" w:hAnsi="Calibri" w:cs="Arabic Transparent" w:hint="cs"/>
                          <w:b/>
                          <w:bCs/>
                          <w:color w:val="E36C0A"/>
                          <w:sz w:val="44"/>
                          <w:szCs w:val="44"/>
                          <w:rtl/>
                        </w:rPr>
                        <w:t xml:space="preserve">التجارية </w:t>
                      </w:r>
                      <w:r w:rsidRPr="009C75E9">
                        <w:rPr>
                          <w:rFonts w:ascii="Calibri" w:hAnsi="Calibri" w:cs="Arabic Transparent"/>
                          <w:b/>
                          <w:bCs/>
                          <w:color w:val="E36C0A"/>
                          <w:sz w:val="44"/>
                          <w:szCs w:val="44"/>
                          <w:rtl/>
                        </w:rPr>
                        <w:t>غير المالية</w:t>
                      </w:r>
                    </w:p>
                    <w:p w:rsidR="003D3A47" w:rsidRPr="009C75E9" w:rsidRDefault="003D3A47" w:rsidP="003D3A47">
                      <w:pPr>
                        <w:pStyle w:val="Paragraphedeliste"/>
                        <w:numPr>
                          <w:ilvl w:val="0"/>
                          <w:numId w:val="22"/>
                        </w:numPr>
                        <w:rPr>
                          <w:rFonts w:ascii="Calibri" w:hAnsi="Calibri" w:cs="Arabic Transparent"/>
                          <w:b/>
                          <w:bCs/>
                          <w:color w:val="E36C0A"/>
                          <w:sz w:val="44"/>
                          <w:szCs w:val="44"/>
                          <w:rtl/>
                        </w:rPr>
                      </w:pPr>
                      <w:r w:rsidRPr="009C75E9">
                        <w:rPr>
                          <w:rFonts w:ascii="Calibri" w:hAnsi="Calibri" w:cs="Arabic Transparent" w:hint="cs"/>
                          <w:b/>
                          <w:bCs/>
                          <w:color w:val="E36C0A"/>
                          <w:sz w:val="44"/>
                          <w:szCs w:val="44"/>
                          <w:rtl/>
                        </w:rPr>
                        <w:t xml:space="preserve">قطاع تجارة الجملة  </w:t>
                      </w:r>
                    </w:p>
                    <w:p w:rsidR="003D3A47" w:rsidRDefault="003D3A47" w:rsidP="003D3A47">
                      <w:pPr>
                        <w:pStyle w:val="Paragraphedeliste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70470" w:rsidRPr="009C75E9" w:rsidRDefault="00F70470" w:rsidP="00A26696">
      <w:pPr>
        <w:tabs>
          <w:tab w:val="left" w:pos="7760"/>
        </w:tabs>
        <w:spacing w:before="240"/>
        <w:jc w:val="center"/>
        <w:rPr>
          <w:rFonts w:ascii="Calibri" w:hAnsi="Calibri" w:cs="Arabic Transparent"/>
          <w:b/>
          <w:bCs/>
          <w:color w:val="E36C0A"/>
          <w:sz w:val="44"/>
          <w:szCs w:val="44"/>
          <w:rtl/>
        </w:rPr>
      </w:pPr>
    </w:p>
    <w:p w:rsidR="003D3A47" w:rsidRPr="009C75E9" w:rsidRDefault="003D3A47" w:rsidP="008B4C1A">
      <w:pPr>
        <w:pStyle w:val="Paragraphedeliste"/>
        <w:spacing w:before="120" w:after="240"/>
        <w:ind w:right="57"/>
        <w:rPr>
          <w:rFonts w:ascii="Calibri" w:hAnsi="Calibri" w:cs="Arabic Transparent"/>
          <w:b/>
          <w:bCs/>
          <w:color w:val="660066"/>
          <w:sz w:val="28"/>
          <w:szCs w:val="28"/>
          <w:rtl/>
          <w:lang w:bidi="ar-MA"/>
        </w:rPr>
      </w:pPr>
    </w:p>
    <w:p w:rsidR="00DA41BE" w:rsidRDefault="00DA41BE" w:rsidP="00E7156E">
      <w:pPr>
        <w:pStyle w:val="Paragraphedeliste"/>
        <w:spacing w:before="120" w:after="240"/>
        <w:ind w:left="7092" w:right="57"/>
        <w:rPr>
          <w:rFonts w:ascii="Calibri" w:hAnsi="Calibri" w:cs="Arabic Transparent"/>
          <w:b/>
          <w:bCs/>
          <w:color w:val="660066"/>
          <w:sz w:val="28"/>
          <w:szCs w:val="28"/>
          <w:lang w:bidi="ar-MA"/>
        </w:rPr>
      </w:pPr>
    </w:p>
    <w:p w:rsidR="00C81B39" w:rsidRPr="009C75E9" w:rsidRDefault="00BB3FC7" w:rsidP="00396163">
      <w:pPr>
        <w:pStyle w:val="Paragraphedeliste"/>
        <w:spacing w:before="120" w:after="240"/>
        <w:ind w:left="7092" w:right="57"/>
        <w:jc w:val="right"/>
        <w:rPr>
          <w:rFonts w:ascii="Calibri" w:hAnsi="Calibri" w:cs="Arabic Transparent"/>
          <w:color w:val="E36C0A"/>
          <w:sz w:val="36"/>
          <w:szCs w:val="36"/>
          <w:lang w:bidi="ar-MA"/>
        </w:rPr>
      </w:pPr>
      <w:r>
        <w:rPr>
          <w:rFonts w:ascii="Calibri" w:hAnsi="Calibri" w:cs="Arabic Transparent"/>
          <w:b/>
          <w:bCs/>
          <w:noProof/>
          <w:color w:val="660066"/>
          <w:sz w:val="32"/>
          <w:szCs w:val="32"/>
          <w:lang w:eastAsia="fr-FR"/>
        </w:rPr>
        <mc:AlternateContent>
          <mc:Choice Requires="wps">
            <w:drawing>
              <wp:anchor distT="4294967291" distB="4294967291" distL="114300" distR="114300" simplePos="0" relativeHeight="251660800" behindDoc="0" locked="0" layoutInCell="1" allowOverlap="1">
                <wp:simplePos x="0" y="0"/>
                <wp:positionH relativeFrom="column">
                  <wp:posOffset>-728345</wp:posOffset>
                </wp:positionH>
                <wp:positionV relativeFrom="paragraph">
                  <wp:posOffset>303529</wp:posOffset>
                </wp:positionV>
                <wp:extent cx="7209790" cy="0"/>
                <wp:effectExtent l="0" t="0" r="29210" b="19050"/>
                <wp:wrapNone/>
                <wp:docPr id="2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9790" cy="0"/>
                        </a:xfrm>
                        <a:prstGeom prst="straightConnector1">
                          <a:avLst/>
                        </a:prstGeom>
                        <a:noFill/>
                        <a:ln w="9525" cmpd="sng">
                          <a:solidFill>
                            <a:srgbClr val="F79646">
                              <a:lumMod val="75000"/>
                              <a:lumOff val="0"/>
                            </a:srgb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D826A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0" o:spid="_x0000_s1026" type="#_x0000_t32" style="position:absolute;margin-left:-57.35pt;margin-top:23.9pt;width:567.7pt;height:0;z-index:2516608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" strokecolor="#e46c0a"/>
            </w:pict>
          </mc:Fallback>
        </mc:AlternateContent>
      </w:r>
      <w:r w:rsidR="00EF2570">
        <w:rPr>
          <w:rFonts w:ascii="Calibri" w:hAnsi="Calibri" w:cs="Arabic Transparent" w:hint="cs"/>
          <w:b/>
          <w:bCs/>
          <w:color w:val="660066"/>
          <w:sz w:val="32"/>
          <w:szCs w:val="32"/>
          <w:rtl/>
          <w:lang w:bidi="ar-MA"/>
        </w:rPr>
        <w:t>دجنبر</w:t>
      </w:r>
      <w:r w:rsidR="00276A92">
        <w:rPr>
          <w:rFonts w:ascii="Calibri" w:hAnsi="Calibri" w:cs="Arabic Transparent" w:hint="cs"/>
          <w:b/>
          <w:bCs/>
          <w:color w:val="660066"/>
          <w:sz w:val="32"/>
          <w:szCs w:val="32"/>
          <w:rtl/>
        </w:rPr>
        <w:t>202</w:t>
      </w:r>
      <w:r w:rsidR="0012362A">
        <w:rPr>
          <w:rFonts w:ascii="Calibri" w:hAnsi="Calibri" w:cs="Arabic Transparent" w:hint="cs"/>
          <w:b/>
          <w:bCs/>
          <w:color w:val="660066"/>
          <w:sz w:val="32"/>
          <w:szCs w:val="32"/>
          <w:rtl/>
        </w:rPr>
        <w:t>1</w:t>
      </w:r>
    </w:p>
    <w:p w:rsidR="00F70470" w:rsidRPr="009A670B" w:rsidRDefault="00F70470" w:rsidP="00F70470">
      <w:pPr>
        <w:pStyle w:val="Paragraphedeliste"/>
        <w:contextualSpacing w:val="0"/>
        <w:rPr>
          <w:rFonts w:ascii="Calibri" w:hAnsi="Calibri" w:cs="Arabic Transparent"/>
          <w:color w:val="E36C0A"/>
          <w:sz w:val="8"/>
          <w:szCs w:val="8"/>
          <w:rtl/>
          <w:lang w:bidi="ar-MA"/>
        </w:rPr>
      </w:pPr>
    </w:p>
    <w:p w:rsidR="00C81B39" w:rsidRPr="009C75E9" w:rsidRDefault="00BB3FC7" w:rsidP="00782984">
      <w:pPr>
        <w:pStyle w:val="Paragraphedeliste"/>
        <w:jc w:val="right"/>
        <w:rPr>
          <w:rFonts w:ascii="Calibri" w:hAnsi="Calibri" w:cs="Arabic Transparent"/>
          <w:b/>
          <w:bCs/>
          <w:color w:val="660066"/>
          <w:sz w:val="28"/>
          <w:szCs w:val="28"/>
          <w:lang w:bidi="ar-MA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210820</wp:posOffset>
                </wp:positionV>
                <wp:extent cx="5903595" cy="1113155"/>
                <wp:effectExtent l="0" t="0" r="20955" b="10795"/>
                <wp:wrapNone/>
                <wp:docPr id="1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1113155"/>
                        </a:xfrm>
                        <a:prstGeom prst="rect">
                          <a:avLst/>
                        </a:prstGeom>
                        <a:solidFill>
                          <a:srgbClr val="FBD4B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B39" w:rsidRPr="00C81B39" w:rsidRDefault="00C81B39" w:rsidP="00EF2570">
                            <w:pPr>
                              <w:pStyle w:val="Retraitcorpsdetexte"/>
                              <w:spacing w:before="240" w:after="240"/>
                              <w:ind w:firstLine="28"/>
                              <w:jc w:val="both"/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  <w:r w:rsidRPr="00C81B39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تبرز هذه المذكرة </w:t>
                            </w:r>
                            <w:r w:rsidRPr="00C81B39"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bidi="ar-MA"/>
                              </w:rPr>
                              <w:t xml:space="preserve">أهم </w:t>
                            </w:r>
                            <w:r w:rsidRPr="00C81B39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ارتسامات</w:t>
                            </w:r>
                            <w:r w:rsidR="009A0AF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339E2" w:rsidRPr="009C75E9">
                              <w:rPr>
                                <w:rFonts w:cs="Times New Roman" w:hint="cs"/>
                                <w:sz w:val="26"/>
                                <w:szCs w:val="26"/>
                                <w:rtl/>
                                <w:lang w:bidi="ar-MA"/>
                              </w:rPr>
                              <w:t>أرباب</w:t>
                            </w:r>
                            <w:r w:rsidR="009A0AFE">
                              <w:rPr>
                                <w:rFonts w:cs="Times New Roman"/>
                                <w:sz w:val="26"/>
                                <w:szCs w:val="26"/>
                                <w:lang w:bidi="ar-MA"/>
                              </w:rPr>
                              <w:t xml:space="preserve"> </w:t>
                            </w:r>
                            <w:r w:rsidRPr="00C81B39"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bidi="ar-MA"/>
                              </w:rPr>
                              <w:t>ال</w:t>
                            </w:r>
                            <w:r w:rsidRPr="00C81B39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مقاولات المستقاة من </w:t>
                            </w:r>
                            <w:r w:rsidRPr="00C81B39">
                              <w:rPr>
                                <w:sz w:val="24"/>
                                <w:szCs w:val="24"/>
                                <w:rtl/>
                              </w:rPr>
                              <w:t xml:space="preserve">بحوث الظرفية الاقتصادية المنجزة من طرف المندوبية السامية </w:t>
                            </w:r>
                            <w:r w:rsidRPr="00C81B39"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bidi="ar-MA"/>
                              </w:rPr>
                              <w:t xml:space="preserve">للتخطيط </w:t>
                            </w:r>
                            <w:r w:rsidR="00684D69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برسم الفصل</w:t>
                            </w:r>
                            <w:r w:rsidR="009A0AF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F2570">
                              <w:rPr>
                                <w:rFonts w:cs="Times New Roman" w:hint="cs"/>
                                <w:sz w:val="24"/>
                                <w:szCs w:val="24"/>
                                <w:rtl/>
                                <w:lang w:bidi="ar-MA"/>
                              </w:rPr>
                              <w:t>الرابع</w:t>
                            </w:r>
                            <w:r w:rsidR="00703759">
                              <w:rPr>
                                <w:rFonts w:cs="Times New Roman" w:hint="cs"/>
                                <w:sz w:val="24"/>
                                <w:szCs w:val="24"/>
                                <w:rtl/>
                                <w:lang w:bidi="ar-MA"/>
                              </w:rPr>
                              <w:t xml:space="preserve"> من</w:t>
                            </w:r>
                            <w:r w:rsidRPr="00C81B39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سنة </w:t>
                            </w:r>
                            <w:r w:rsidR="00276A92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202</w:t>
                            </w:r>
                            <w:r w:rsidR="0012362A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1</w:t>
                            </w:r>
                            <w:r w:rsidRPr="00C81B39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لدى المقاولات ال</w:t>
                            </w:r>
                            <w:r w:rsidR="00714799"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bidi="ar-MA"/>
                              </w:rPr>
                              <w:t>عاملة</w:t>
                            </w:r>
                            <w:r w:rsidR="009A0AFE">
                              <w:rPr>
                                <w:sz w:val="24"/>
                                <w:szCs w:val="24"/>
                                <w:lang w:bidi="ar-MA"/>
                              </w:rPr>
                              <w:t xml:space="preserve"> </w:t>
                            </w:r>
                            <w:r w:rsidR="00714799"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bidi="ar-MA"/>
                              </w:rPr>
                              <w:t>ب</w:t>
                            </w:r>
                            <w:r w:rsidRPr="00C81B39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قطاع</w:t>
                            </w:r>
                            <w:r w:rsidR="008B4C1A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ي</w:t>
                            </w:r>
                            <w:r w:rsidR="009A0AF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E18DE" w:rsidRPr="00EE18DE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الخدمات </w:t>
                            </w:r>
                            <w:r w:rsidR="00714799" w:rsidRPr="00714799">
                              <w:rPr>
                                <w:sz w:val="24"/>
                                <w:szCs w:val="24"/>
                                <w:rtl/>
                              </w:rPr>
                              <w:t>التجارية</w:t>
                            </w:r>
                            <w:r w:rsidR="009A0AF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E18DE" w:rsidRPr="00EE18DE">
                              <w:rPr>
                                <w:sz w:val="24"/>
                                <w:szCs w:val="24"/>
                                <w:rtl/>
                              </w:rPr>
                              <w:t>غير المالية</w:t>
                            </w:r>
                            <w:r w:rsidR="00EE18DE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و</w:t>
                            </w:r>
                            <w:r w:rsidR="00EE18DE" w:rsidRPr="00EE18DE"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bidi="ar-MA"/>
                              </w:rPr>
                              <w:t>تجارة الجملة</w:t>
                            </w:r>
                            <w:r w:rsidRPr="00C81B39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. وترصد هذه الإرتسامات</w:t>
                            </w:r>
                            <w:r w:rsidR="009A0AF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81B39">
                              <w:rPr>
                                <w:sz w:val="24"/>
                                <w:szCs w:val="24"/>
                                <w:rtl/>
                              </w:rPr>
                              <w:t>التطور الحاصل في إنتاج هذ</w:t>
                            </w:r>
                            <w:r w:rsidR="005029D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ين</w:t>
                            </w:r>
                            <w:r w:rsidRPr="00C81B39">
                              <w:rPr>
                                <w:sz w:val="24"/>
                                <w:szCs w:val="24"/>
                                <w:rtl/>
                              </w:rPr>
                              <w:t xml:space="preserve"> القطاع</w:t>
                            </w:r>
                            <w:r w:rsidR="007D0A3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ين</w:t>
                            </w:r>
                            <w:r w:rsidR="009A0AF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81B39">
                              <w:rPr>
                                <w:sz w:val="24"/>
                                <w:szCs w:val="24"/>
                                <w:rtl/>
                              </w:rPr>
                              <w:t xml:space="preserve">خلال الفصل </w:t>
                            </w:r>
                            <w:r w:rsidR="006A7BA5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الثا</w:t>
                            </w:r>
                            <w:r w:rsidR="00EF2570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لث</w:t>
                            </w:r>
                            <w:r w:rsidR="009A0AF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81B39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من </w:t>
                            </w:r>
                            <w:r w:rsidRPr="00C81B39">
                              <w:rPr>
                                <w:sz w:val="24"/>
                                <w:szCs w:val="24"/>
                                <w:rtl/>
                              </w:rPr>
                              <w:t xml:space="preserve">سنة </w:t>
                            </w:r>
                            <w:r w:rsidR="00CC0DE8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2021</w:t>
                            </w:r>
                            <w:r w:rsidRPr="00C81B39">
                              <w:rPr>
                                <w:sz w:val="24"/>
                                <w:szCs w:val="24"/>
                                <w:rtl/>
                              </w:rPr>
                              <w:t xml:space="preserve"> وكذا التوقعات الخاصة </w:t>
                            </w:r>
                            <w:r w:rsidRPr="00C81B39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بالفصل</w:t>
                            </w:r>
                            <w:r w:rsidR="009A0AF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F2570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الرابع</w:t>
                            </w:r>
                            <w:r w:rsidR="009A0AF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03759">
                              <w:rPr>
                                <w:sz w:val="24"/>
                                <w:szCs w:val="24"/>
                                <w:rtl/>
                              </w:rPr>
                              <w:t>من</w:t>
                            </w:r>
                            <w:r w:rsidR="009A0AF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81B39">
                              <w:rPr>
                                <w:sz w:val="24"/>
                                <w:szCs w:val="24"/>
                                <w:rtl/>
                              </w:rPr>
                              <w:t xml:space="preserve">سنة </w:t>
                            </w:r>
                            <w:r w:rsidR="00276A92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202</w:t>
                            </w:r>
                            <w:r w:rsidR="00B94ADB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27" type="#_x0000_t202" style="position:absolute;left:0;text-align:left;margin-left:0;margin-top:16.6pt;width:464.85pt;height:87.65pt;z-index:251659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" fillcolor="#fbd4b4">
                <v:textbox>
                  <w:txbxContent>
                    <w:p w:rsidR="00C81B39" w:rsidRPr="00C81B39" w:rsidRDefault="00C81B39" w:rsidP="00EF2570">
                      <w:pPr>
                        <w:pStyle w:val="Retraitcorpsdetexte"/>
                        <w:spacing w:before="240" w:after="240"/>
                        <w:ind w:firstLine="28"/>
                        <w:jc w:val="both"/>
                        <w:rPr>
                          <w:sz w:val="24"/>
                          <w:szCs w:val="24"/>
                          <w:rtl/>
                        </w:rPr>
                      </w:pPr>
                      <w:r w:rsidRPr="00C81B39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تبرز هذه المذكرة </w:t>
                      </w:r>
                      <w:r w:rsidRPr="00C81B39">
                        <w:rPr>
                          <w:rFonts w:hint="cs"/>
                          <w:sz w:val="24"/>
                          <w:szCs w:val="24"/>
                          <w:rtl/>
                          <w:lang w:bidi="ar-MA"/>
                        </w:rPr>
                        <w:t xml:space="preserve">أهم </w:t>
                      </w:r>
                      <w:r w:rsidRPr="00C81B39">
                        <w:rPr>
                          <w:rFonts w:hint="cs"/>
                          <w:sz w:val="24"/>
                          <w:szCs w:val="24"/>
                          <w:rtl/>
                        </w:rPr>
                        <w:t>ارتسامات</w:t>
                      </w:r>
                      <w:r w:rsidR="009A0AF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9339E2" w:rsidRPr="009C75E9">
                        <w:rPr>
                          <w:rFonts w:cs="Times New Roman" w:hint="cs"/>
                          <w:sz w:val="26"/>
                          <w:szCs w:val="26"/>
                          <w:rtl/>
                          <w:lang w:bidi="ar-MA"/>
                        </w:rPr>
                        <w:t>أرباب</w:t>
                      </w:r>
                      <w:r w:rsidR="009A0AFE">
                        <w:rPr>
                          <w:rFonts w:cs="Times New Roman"/>
                          <w:sz w:val="26"/>
                          <w:szCs w:val="26"/>
                          <w:lang w:bidi="ar-MA"/>
                        </w:rPr>
                        <w:t xml:space="preserve"> </w:t>
                      </w:r>
                      <w:r w:rsidRPr="00C81B39">
                        <w:rPr>
                          <w:rFonts w:hint="cs"/>
                          <w:sz w:val="24"/>
                          <w:szCs w:val="24"/>
                          <w:rtl/>
                          <w:lang w:bidi="ar-MA"/>
                        </w:rPr>
                        <w:t>ال</w:t>
                      </w:r>
                      <w:r w:rsidRPr="00C81B39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مقاولات المستقاة من </w:t>
                      </w:r>
                      <w:r w:rsidRPr="00C81B39">
                        <w:rPr>
                          <w:sz w:val="24"/>
                          <w:szCs w:val="24"/>
                          <w:rtl/>
                        </w:rPr>
                        <w:t xml:space="preserve">بحوث الظرفية الاقتصادية المنجزة من طرف المندوبية السامية </w:t>
                      </w:r>
                      <w:r w:rsidRPr="00C81B39">
                        <w:rPr>
                          <w:rFonts w:hint="cs"/>
                          <w:sz w:val="24"/>
                          <w:szCs w:val="24"/>
                          <w:rtl/>
                          <w:lang w:bidi="ar-MA"/>
                        </w:rPr>
                        <w:t xml:space="preserve">للتخطيط </w:t>
                      </w:r>
                      <w:r w:rsidR="00684D69">
                        <w:rPr>
                          <w:rFonts w:hint="cs"/>
                          <w:sz w:val="24"/>
                          <w:szCs w:val="24"/>
                          <w:rtl/>
                        </w:rPr>
                        <w:t>برسم الفصل</w:t>
                      </w:r>
                      <w:r w:rsidR="009A0AF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EF2570">
                        <w:rPr>
                          <w:rFonts w:cs="Times New Roman" w:hint="cs"/>
                          <w:sz w:val="24"/>
                          <w:szCs w:val="24"/>
                          <w:rtl/>
                          <w:lang w:bidi="ar-MA"/>
                        </w:rPr>
                        <w:t>الرابع</w:t>
                      </w:r>
                      <w:r w:rsidR="00703759">
                        <w:rPr>
                          <w:rFonts w:cs="Times New Roman" w:hint="cs"/>
                          <w:sz w:val="24"/>
                          <w:szCs w:val="24"/>
                          <w:rtl/>
                          <w:lang w:bidi="ar-MA"/>
                        </w:rPr>
                        <w:t xml:space="preserve"> من</w:t>
                      </w:r>
                      <w:r w:rsidRPr="00C81B39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سنة </w:t>
                      </w:r>
                      <w:r w:rsidR="00276A92">
                        <w:rPr>
                          <w:rFonts w:hint="cs"/>
                          <w:sz w:val="24"/>
                          <w:szCs w:val="24"/>
                          <w:rtl/>
                        </w:rPr>
                        <w:t>202</w:t>
                      </w:r>
                      <w:r w:rsidR="0012362A">
                        <w:rPr>
                          <w:rFonts w:hint="cs"/>
                          <w:sz w:val="24"/>
                          <w:szCs w:val="24"/>
                          <w:rtl/>
                        </w:rPr>
                        <w:t>1</w:t>
                      </w:r>
                      <w:r w:rsidRPr="00C81B39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لدى المقاولات ال</w:t>
                      </w:r>
                      <w:r w:rsidR="00714799">
                        <w:rPr>
                          <w:rFonts w:hint="cs"/>
                          <w:sz w:val="24"/>
                          <w:szCs w:val="24"/>
                          <w:rtl/>
                          <w:lang w:bidi="ar-MA"/>
                        </w:rPr>
                        <w:t>عاملة</w:t>
                      </w:r>
                      <w:r w:rsidR="009A0AFE">
                        <w:rPr>
                          <w:sz w:val="24"/>
                          <w:szCs w:val="24"/>
                          <w:lang w:bidi="ar-MA"/>
                        </w:rPr>
                        <w:t xml:space="preserve"> </w:t>
                      </w:r>
                      <w:r w:rsidR="00714799">
                        <w:rPr>
                          <w:rFonts w:hint="cs"/>
                          <w:sz w:val="24"/>
                          <w:szCs w:val="24"/>
                          <w:rtl/>
                          <w:lang w:bidi="ar-MA"/>
                        </w:rPr>
                        <w:t>ب</w:t>
                      </w:r>
                      <w:r w:rsidRPr="00C81B39">
                        <w:rPr>
                          <w:rFonts w:hint="cs"/>
                          <w:sz w:val="24"/>
                          <w:szCs w:val="24"/>
                          <w:rtl/>
                        </w:rPr>
                        <w:t>قطاع</w:t>
                      </w:r>
                      <w:r w:rsidR="008B4C1A">
                        <w:rPr>
                          <w:rFonts w:hint="cs"/>
                          <w:sz w:val="24"/>
                          <w:szCs w:val="24"/>
                          <w:rtl/>
                        </w:rPr>
                        <w:t>ي</w:t>
                      </w:r>
                      <w:r w:rsidR="009A0AF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EE18DE" w:rsidRPr="00EE18DE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الخدمات </w:t>
                      </w:r>
                      <w:r w:rsidR="00714799" w:rsidRPr="00714799">
                        <w:rPr>
                          <w:sz w:val="24"/>
                          <w:szCs w:val="24"/>
                          <w:rtl/>
                        </w:rPr>
                        <w:t>التجارية</w:t>
                      </w:r>
                      <w:r w:rsidR="009A0AF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EE18DE" w:rsidRPr="00EE18DE">
                        <w:rPr>
                          <w:sz w:val="24"/>
                          <w:szCs w:val="24"/>
                          <w:rtl/>
                        </w:rPr>
                        <w:t>غير المالية</w:t>
                      </w:r>
                      <w:r w:rsidR="00EE18DE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و</w:t>
                      </w:r>
                      <w:r w:rsidR="00EE18DE" w:rsidRPr="00EE18DE">
                        <w:rPr>
                          <w:rFonts w:hint="cs"/>
                          <w:sz w:val="24"/>
                          <w:szCs w:val="24"/>
                          <w:rtl/>
                          <w:lang w:bidi="ar-MA"/>
                        </w:rPr>
                        <w:t>تجارة الجملة</w:t>
                      </w:r>
                      <w:r w:rsidRPr="00C81B39">
                        <w:rPr>
                          <w:rFonts w:hint="cs"/>
                          <w:sz w:val="24"/>
                          <w:szCs w:val="24"/>
                          <w:rtl/>
                        </w:rPr>
                        <w:t>. وترصد هذه الإرتسامات</w:t>
                      </w:r>
                      <w:r w:rsidR="009A0AF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C81B39">
                        <w:rPr>
                          <w:sz w:val="24"/>
                          <w:szCs w:val="24"/>
                          <w:rtl/>
                        </w:rPr>
                        <w:t>التطور الحاصل في إنتاج هذ</w:t>
                      </w:r>
                      <w:r w:rsidR="005029D6">
                        <w:rPr>
                          <w:rFonts w:hint="cs"/>
                          <w:sz w:val="24"/>
                          <w:szCs w:val="24"/>
                          <w:rtl/>
                        </w:rPr>
                        <w:t>ين</w:t>
                      </w:r>
                      <w:r w:rsidRPr="00C81B39">
                        <w:rPr>
                          <w:sz w:val="24"/>
                          <w:szCs w:val="24"/>
                          <w:rtl/>
                        </w:rPr>
                        <w:t xml:space="preserve"> القطاع</w:t>
                      </w:r>
                      <w:r w:rsidR="007D0A36">
                        <w:rPr>
                          <w:rFonts w:hint="cs"/>
                          <w:sz w:val="24"/>
                          <w:szCs w:val="24"/>
                          <w:rtl/>
                        </w:rPr>
                        <w:t>ين</w:t>
                      </w:r>
                      <w:r w:rsidR="009A0AF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C81B39">
                        <w:rPr>
                          <w:sz w:val="24"/>
                          <w:szCs w:val="24"/>
                          <w:rtl/>
                        </w:rPr>
                        <w:t xml:space="preserve">خلال الفصل </w:t>
                      </w:r>
                      <w:r w:rsidR="006A7BA5">
                        <w:rPr>
                          <w:rFonts w:hint="cs"/>
                          <w:sz w:val="24"/>
                          <w:szCs w:val="24"/>
                          <w:rtl/>
                        </w:rPr>
                        <w:t>الثا</w:t>
                      </w:r>
                      <w:r w:rsidR="00EF2570">
                        <w:rPr>
                          <w:rFonts w:hint="cs"/>
                          <w:sz w:val="24"/>
                          <w:szCs w:val="24"/>
                          <w:rtl/>
                        </w:rPr>
                        <w:t>لث</w:t>
                      </w:r>
                      <w:r w:rsidR="009A0AF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C81B39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من </w:t>
                      </w:r>
                      <w:r w:rsidRPr="00C81B39">
                        <w:rPr>
                          <w:sz w:val="24"/>
                          <w:szCs w:val="24"/>
                          <w:rtl/>
                        </w:rPr>
                        <w:t xml:space="preserve">سنة </w:t>
                      </w:r>
                      <w:r w:rsidR="00CC0DE8">
                        <w:rPr>
                          <w:rFonts w:hint="cs"/>
                          <w:sz w:val="24"/>
                          <w:szCs w:val="24"/>
                          <w:rtl/>
                        </w:rPr>
                        <w:t>2021</w:t>
                      </w:r>
                      <w:r w:rsidRPr="00C81B39">
                        <w:rPr>
                          <w:sz w:val="24"/>
                          <w:szCs w:val="24"/>
                          <w:rtl/>
                        </w:rPr>
                        <w:t xml:space="preserve"> وكذا التوقعات الخاصة </w:t>
                      </w:r>
                      <w:r w:rsidRPr="00C81B39">
                        <w:rPr>
                          <w:rFonts w:hint="cs"/>
                          <w:sz w:val="24"/>
                          <w:szCs w:val="24"/>
                          <w:rtl/>
                        </w:rPr>
                        <w:t>بالفصل</w:t>
                      </w:r>
                      <w:r w:rsidR="009A0AF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EF2570">
                        <w:rPr>
                          <w:rFonts w:hint="cs"/>
                          <w:sz w:val="24"/>
                          <w:szCs w:val="24"/>
                          <w:rtl/>
                        </w:rPr>
                        <w:t>الرابع</w:t>
                      </w:r>
                      <w:r w:rsidR="009A0AF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03759">
                        <w:rPr>
                          <w:sz w:val="24"/>
                          <w:szCs w:val="24"/>
                          <w:rtl/>
                        </w:rPr>
                        <w:t>من</w:t>
                      </w:r>
                      <w:r w:rsidR="009A0AF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C81B39">
                        <w:rPr>
                          <w:sz w:val="24"/>
                          <w:szCs w:val="24"/>
                          <w:rtl/>
                        </w:rPr>
                        <w:t xml:space="preserve">سنة </w:t>
                      </w:r>
                      <w:r w:rsidR="00276A92">
                        <w:rPr>
                          <w:rFonts w:hint="cs"/>
                          <w:sz w:val="24"/>
                          <w:szCs w:val="24"/>
                          <w:rtl/>
                        </w:rPr>
                        <w:t>202</w:t>
                      </w:r>
                      <w:r w:rsidR="00B94ADB">
                        <w:rPr>
                          <w:rFonts w:hint="cs"/>
                          <w:sz w:val="24"/>
                          <w:szCs w:val="24"/>
                          <w:rtl/>
                        </w:rPr>
                        <w:t>1.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81B39" w:rsidRPr="009C75E9" w:rsidRDefault="00C81B39" w:rsidP="00782984">
      <w:pPr>
        <w:pStyle w:val="Paragraphedeliste"/>
        <w:jc w:val="right"/>
        <w:rPr>
          <w:rFonts w:ascii="Calibri" w:hAnsi="Calibri" w:cs="Arabic Transparent"/>
          <w:b/>
          <w:bCs/>
          <w:color w:val="660066"/>
          <w:sz w:val="28"/>
          <w:szCs w:val="28"/>
          <w:lang w:bidi="ar-MA"/>
        </w:rPr>
      </w:pPr>
    </w:p>
    <w:p w:rsidR="00C81B39" w:rsidRPr="009C75E9" w:rsidRDefault="00C81B39" w:rsidP="00782984">
      <w:pPr>
        <w:pStyle w:val="Paragraphedeliste"/>
        <w:jc w:val="right"/>
        <w:rPr>
          <w:rFonts w:ascii="Calibri" w:hAnsi="Calibri" w:cs="Arabic Transparent"/>
          <w:b/>
          <w:bCs/>
          <w:color w:val="660066"/>
          <w:sz w:val="28"/>
          <w:szCs w:val="28"/>
          <w:lang w:bidi="ar-MA"/>
        </w:rPr>
      </w:pPr>
    </w:p>
    <w:p w:rsidR="00C81B39" w:rsidRPr="009C75E9" w:rsidRDefault="00C81B39" w:rsidP="00782984">
      <w:pPr>
        <w:pStyle w:val="Paragraphedeliste"/>
        <w:jc w:val="right"/>
        <w:rPr>
          <w:rFonts w:ascii="Calibri" w:hAnsi="Calibri" w:cs="Arabic Transparent"/>
          <w:b/>
          <w:bCs/>
          <w:color w:val="660066"/>
          <w:sz w:val="28"/>
          <w:szCs w:val="28"/>
          <w:lang w:bidi="ar-MA"/>
        </w:rPr>
      </w:pPr>
    </w:p>
    <w:p w:rsidR="00C81B39" w:rsidRPr="009C75E9" w:rsidRDefault="00C81B39" w:rsidP="00782984">
      <w:pPr>
        <w:pStyle w:val="Paragraphedeliste"/>
        <w:jc w:val="right"/>
        <w:rPr>
          <w:rFonts w:ascii="Calibri" w:hAnsi="Calibri" w:cs="Arabic Transparent"/>
          <w:b/>
          <w:bCs/>
          <w:color w:val="660066"/>
          <w:sz w:val="28"/>
          <w:szCs w:val="28"/>
          <w:lang w:bidi="ar-MA"/>
        </w:rPr>
      </w:pPr>
    </w:p>
    <w:p w:rsidR="00C81B39" w:rsidRPr="009C75E9" w:rsidRDefault="00C81B39" w:rsidP="00782984">
      <w:pPr>
        <w:pStyle w:val="Paragraphedeliste"/>
        <w:jc w:val="right"/>
        <w:rPr>
          <w:rFonts w:ascii="Calibri" w:hAnsi="Calibri" w:cs="Arabic Transparent"/>
          <w:b/>
          <w:bCs/>
          <w:color w:val="660066"/>
          <w:sz w:val="28"/>
          <w:szCs w:val="28"/>
          <w:lang w:bidi="ar-MA"/>
        </w:rPr>
      </w:pPr>
    </w:p>
    <w:p w:rsidR="00F70470" w:rsidRPr="009A670B" w:rsidRDefault="00F70470" w:rsidP="00782984">
      <w:pPr>
        <w:pStyle w:val="Paragraphedeliste"/>
        <w:jc w:val="right"/>
        <w:rPr>
          <w:rFonts w:ascii="Calibri" w:hAnsi="Calibri" w:cs="Arabic Transparent"/>
          <w:color w:val="E36C0A"/>
          <w:sz w:val="28"/>
          <w:szCs w:val="28"/>
          <w:rtl/>
          <w:lang w:bidi="ar-MA"/>
        </w:rPr>
      </w:pPr>
    </w:p>
    <w:p w:rsidR="00DA322C" w:rsidRPr="00446CA9" w:rsidRDefault="00DA322C" w:rsidP="009A0AFE">
      <w:pPr>
        <w:pStyle w:val="Retraitcorpsdetexte"/>
        <w:numPr>
          <w:ilvl w:val="0"/>
          <w:numId w:val="23"/>
        </w:numPr>
        <w:spacing w:before="240" w:line="360" w:lineRule="exact"/>
        <w:ind w:right="-142"/>
        <w:jc w:val="both"/>
        <w:rPr>
          <w:rFonts w:ascii="Calibri" w:hAnsi="Calibri"/>
          <w:b/>
          <w:bCs/>
          <w:color w:val="660066"/>
          <w:sz w:val="32"/>
          <w:szCs w:val="32"/>
        </w:rPr>
      </w:pPr>
      <w:r w:rsidRPr="009C75E9">
        <w:rPr>
          <w:rFonts w:ascii="Calibri" w:hAnsi="Calibri" w:hint="cs"/>
          <w:b/>
          <w:bCs/>
          <w:color w:val="660066"/>
          <w:sz w:val="32"/>
          <w:szCs w:val="32"/>
          <w:rtl/>
        </w:rPr>
        <w:t>ارتسامات</w:t>
      </w:r>
      <w:r w:rsidR="009A0AFE">
        <w:rPr>
          <w:rFonts w:ascii="Calibri" w:hAnsi="Calibri"/>
          <w:b/>
          <w:bCs/>
          <w:color w:val="660066"/>
          <w:sz w:val="32"/>
          <w:szCs w:val="32"/>
        </w:rPr>
        <w:t xml:space="preserve"> </w:t>
      </w:r>
      <w:r w:rsidRPr="009C75E9">
        <w:rPr>
          <w:rFonts w:ascii="Calibri" w:hAnsi="Calibri" w:hint="cs"/>
          <w:b/>
          <w:bCs/>
          <w:color w:val="660066"/>
          <w:sz w:val="32"/>
          <w:szCs w:val="32"/>
          <w:rtl/>
        </w:rPr>
        <w:t>أرباب</w:t>
      </w:r>
      <w:r w:rsidR="009A0AFE">
        <w:rPr>
          <w:rFonts w:ascii="Calibri" w:hAnsi="Calibri"/>
          <w:b/>
          <w:bCs/>
          <w:color w:val="660066"/>
          <w:sz w:val="32"/>
          <w:szCs w:val="32"/>
        </w:rPr>
        <w:t xml:space="preserve"> </w:t>
      </w:r>
      <w:r w:rsidRPr="009C75E9">
        <w:rPr>
          <w:rFonts w:ascii="Calibri" w:hAnsi="Calibri" w:hint="cs"/>
          <w:b/>
          <w:bCs/>
          <w:color w:val="660066"/>
          <w:sz w:val="32"/>
          <w:szCs w:val="32"/>
          <w:rtl/>
        </w:rPr>
        <w:t>المقاولات</w:t>
      </w:r>
      <w:r w:rsidR="009A0AFE">
        <w:rPr>
          <w:rFonts w:ascii="Calibri" w:hAnsi="Calibri"/>
          <w:b/>
          <w:bCs/>
          <w:color w:val="660066"/>
          <w:sz w:val="32"/>
          <w:szCs w:val="32"/>
        </w:rPr>
        <w:t xml:space="preserve"> </w:t>
      </w:r>
      <w:r w:rsidRPr="00743513">
        <w:rPr>
          <w:rFonts w:ascii="Calibri" w:hAnsi="Calibri"/>
          <w:b/>
          <w:bCs/>
          <w:color w:val="660066"/>
          <w:sz w:val="32"/>
          <w:szCs w:val="32"/>
          <w:rtl/>
        </w:rPr>
        <w:t>الخاصة</w:t>
      </w:r>
      <w:r>
        <w:rPr>
          <w:rFonts w:ascii="Calibri" w:hAnsi="Calibri" w:hint="cs"/>
          <w:b/>
          <w:bCs/>
          <w:color w:val="660066"/>
          <w:sz w:val="32"/>
          <w:szCs w:val="32"/>
          <w:rtl/>
        </w:rPr>
        <w:t xml:space="preserve"> ب</w:t>
      </w:r>
      <w:r w:rsidRPr="00A979AC">
        <w:rPr>
          <w:rFonts w:ascii="Calibri" w:hAnsi="Calibri"/>
          <w:b/>
          <w:bCs/>
          <w:color w:val="660066"/>
          <w:sz w:val="32"/>
          <w:szCs w:val="32"/>
          <w:rtl/>
        </w:rPr>
        <w:t xml:space="preserve">الفصل </w:t>
      </w:r>
      <w:r w:rsidR="009A0AFE">
        <w:rPr>
          <w:rFonts w:ascii="Calibri" w:hAnsi="Calibri" w:hint="cs"/>
          <w:b/>
          <w:bCs/>
          <w:color w:val="660066"/>
          <w:sz w:val="32"/>
          <w:szCs w:val="32"/>
          <w:rtl/>
        </w:rPr>
        <w:t>الثالث</w:t>
      </w:r>
      <w:r w:rsidR="009A0AFE">
        <w:rPr>
          <w:rFonts w:ascii="Calibri" w:hAnsi="Calibri"/>
          <w:b/>
          <w:bCs/>
          <w:color w:val="660066"/>
          <w:sz w:val="32"/>
          <w:szCs w:val="32"/>
        </w:rPr>
        <w:t xml:space="preserve"> </w:t>
      </w:r>
      <w:r w:rsidRPr="009C75E9">
        <w:rPr>
          <w:rFonts w:ascii="Calibri" w:hAnsi="Calibri" w:hint="cs"/>
          <w:b/>
          <w:bCs/>
          <w:color w:val="660066"/>
          <w:sz w:val="32"/>
          <w:szCs w:val="32"/>
          <w:rtl/>
        </w:rPr>
        <w:t xml:space="preserve">من سنة </w:t>
      </w:r>
      <w:r w:rsidR="00CC0DE8">
        <w:rPr>
          <w:rFonts w:ascii="Calibri" w:hAnsi="Calibri" w:hint="cs"/>
          <w:b/>
          <w:bCs/>
          <w:color w:val="660066"/>
          <w:sz w:val="32"/>
          <w:szCs w:val="32"/>
          <w:rtl/>
        </w:rPr>
        <w:t>2021</w:t>
      </w:r>
    </w:p>
    <w:p w:rsidR="00DA322C" w:rsidRPr="009C75E9" w:rsidRDefault="00DA322C" w:rsidP="00DA322C">
      <w:pPr>
        <w:ind w:left="360"/>
        <w:rPr>
          <w:rFonts w:ascii="Calibri" w:hAnsi="Calibri" w:cs="Arabic Transparent"/>
          <w:color w:val="E36C0A"/>
          <w:sz w:val="16"/>
          <w:szCs w:val="16"/>
          <w:lang w:bidi="ar-MA"/>
        </w:rPr>
      </w:pPr>
    </w:p>
    <w:p w:rsidR="00DA322C" w:rsidRDefault="00DA322C" w:rsidP="00DA322C">
      <w:pPr>
        <w:pStyle w:val="Paragraphedeliste"/>
        <w:numPr>
          <w:ilvl w:val="1"/>
          <w:numId w:val="19"/>
        </w:numPr>
        <w:spacing w:before="120"/>
        <w:ind w:left="1134" w:hanging="527"/>
        <w:rPr>
          <w:rFonts w:ascii="Calibri" w:hAnsi="Calibri" w:cs="Arabic Transparent"/>
          <w:b/>
          <w:bCs/>
          <w:color w:val="C00000"/>
          <w:sz w:val="28"/>
          <w:szCs w:val="28"/>
          <w:lang w:bidi="ar-MA"/>
        </w:rPr>
      </w:pPr>
      <w:r>
        <w:rPr>
          <w:rFonts w:ascii="Calibri" w:hAnsi="Calibri" w:cs="Arabic Transparent" w:hint="cs"/>
          <w:b/>
          <w:bCs/>
          <w:color w:val="C00000"/>
          <w:sz w:val="28"/>
          <w:szCs w:val="28"/>
          <w:rtl/>
          <w:lang w:bidi="ar-MA"/>
        </w:rPr>
        <w:t xml:space="preserve">قطاع </w:t>
      </w:r>
      <w:r w:rsidRPr="009C75E9">
        <w:rPr>
          <w:rFonts w:ascii="Calibri" w:hAnsi="Calibri" w:cs="Arabic Transparent" w:hint="cs"/>
          <w:b/>
          <w:bCs/>
          <w:color w:val="C00000"/>
          <w:sz w:val="28"/>
          <w:szCs w:val="28"/>
          <w:rtl/>
          <w:lang w:bidi="ar-MA"/>
        </w:rPr>
        <w:t>الخدمات</w:t>
      </w:r>
      <w:r w:rsidR="009A0AFE">
        <w:rPr>
          <w:rFonts w:ascii="Calibri" w:hAnsi="Calibri" w:cs="Arabic Transparent"/>
          <w:b/>
          <w:bCs/>
          <w:color w:val="C00000"/>
          <w:sz w:val="28"/>
          <w:szCs w:val="28"/>
          <w:lang w:bidi="ar-MA"/>
        </w:rPr>
        <w:t xml:space="preserve"> </w:t>
      </w:r>
      <w:r w:rsidRPr="009C75E9">
        <w:rPr>
          <w:rFonts w:ascii="Calibri" w:hAnsi="Calibri" w:cs="Arabic Transparent" w:hint="cs"/>
          <w:b/>
          <w:bCs/>
          <w:color w:val="C00000"/>
          <w:sz w:val="28"/>
          <w:szCs w:val="28"/>
          <w:rtl/>
          <w:lang w:bidi="ar-MA"/>
        </w:rPr>
        <w:t>التجارية</w:t>
      </w:r>
      <w:r w:rsidR="009A0AFE">
        <w:rPr>
          <w:rFonts w:ascii="Calibri" w:hAnsi="Calibri" w:cs="Arabic Transparent"/>
          <w:b/>
          <w:bCs/>
          <w:color w:val="C00000"/>
          <w:sz w:val="28"/>
          <w:szCs w:val="28"/>
          <w:lang w:bidi="ar-MA"/>
        </w:rPr>
        <w:t xml:space="preserve"> </w:t>
      </w:r>
      <w:r w:rsidRPr="009C75E9">
        <w:rPr>
          <w:rFonts w:ascii="Calibri" w:hAnsi="Calibri" w:cs="Arabic Transparent"/>
          <w:b/>
          <w:bCs/>
          <w:color w:val="C00000"/>
          <w:sz w:val="28"/>
          <w:szCs w:val="28"/>
          <w:rtl/>
          <w:lang w:bidi="ar-MA"/>
        </w:rPr>
        <w:t>غير المالية</w:t>
      </w:r>
    </w:p>
    <w:p w:rsidR="00A666A4" w:rsidRPr="00A666A4" w:rsidRDefault="00A666A4" w:rsidP="00A666A4">
      <w:pPr>
        <w:spacing w:before="120"/>
        <w:ind w:left="607"/>
        <w:rPr>
          <w:rFonts w:ascii="Calibri" w:hAnsi="Calibri" w:cs="Arabic Transparent"/>
          <w:b/>
          <w:bCs/>
          <w:color w:val="C00000"/>
          <w:sz w:val="28"/>
          <w:szCs w:val="28"/>
          <w:lang w:bidi="ar-MA"/>
        </w:rPr>
      </w:pPr>
    </w:p>
    <w:p w:rsidR="00FA0711" w:rsidRDefault="002F2BE9" w:rsidP="00195A38">
      <w:pPr>
        <w:pStyle w:val="Retraitcorpsdetexte"/>
        <w:spacing w:line="360" w:lineRule="auto"/>
        <w:ind w:right="-142" w:firstLine="0"/>
        <w:jc w:val="both"/>
        <w:rPr>
          <w:rFonts w:cs="Times New Roman"/>
          <w:sz w:val="26"/>
          <w:szCs w:val="26"/>
          <w:rtl/>
          <w:lang w:bidi="ar-MA"/>
        </w:rPr>
      </w:pPr>
      <w:r>
        <w:rPr>
          <w:noProof/>
          <w:lang w:eastAsia="fr-FR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posOffset>-319405</wp:posOffset>
            </wp:positionH>
            <wp:positionV relativeFrom="margin">
              <wp:posOffset>4309745</wp:posOffset>
            </wp:positionV>
            <wp:extent cx="2990850" cy="2735580"/>
            <wp:effectExtent l="0" t="0" r="635" b="635"/>
            <wp:wrapSquare wrapText="bothSides"/>
            <wp:docPr id="32" name="Graphiqu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  <w:r w:rsidR="00DA322C" w:rsidRPr="00E23A74">
        <w:rPr>
          <w:rFonts w:cs="Times New Roman" w:hint="cs"/>
          <w:sz w:val="26"/>
          <w:szCs w:val="26"/>
          <w:rtl/>
          <w:lang w:bidi="ar-MA"/>
        </w:rPr>
        <w:t>خلال ا</w:t>
      </w:r>
      <w:r w:rsidR="00DA322C" w:rsidRPr="00E23A74">
        <w:rPr>
          <w:rFonts w:cs="Times New Roman"/>
          <w:sz w:val="26"/>
          <w:szCs w:val="26"/>
          <w:rtl/>
          <w:lang w:bidi="ar-MA"/>
        </w:rPr>
        <w:t>لفصل</w:t>
      </w:r>
      <w:r w:rsidR="009A0AFE">
        <w:rPr>
          <w:rFonts w:cs="Times New Roman"/>
          <w:sz w:val="26"/>
          <w:szCs w:val="26"/>
          <w:lang w:bidi="ar-MA"/>
        </w:rPr>
        <w:t xml:space="preserve"> </w:t>
      </w:r>
      <w:r w:rsidR="006A7BA5">
        <w:rPr>
          <w:rFonts w:cs="Times New Roman" w:hint="cs"/>
          <w:sz w:val="26"/>
          <w:szCs w:val="26"/>
          <w:rtl/>
          <w:lang w:bidi="ar-MA"/>
        </w:rPr>
        <w:t>الثا</w:t>
      </w:r>
      <w:r w:rsidR="00077536">
        <w:rPr>
          <w:rFonts w:cs="Times New Roman" w:hint="cs"/>
          <w:sz w:val="26"/>
          <w:szCs w:val="26"/>
          <w:rtl/>
          <w:lang w:bidi="ar-MA"/>
        </w:rPr>
        <w:t>لث</w:t>
      </w:r>
      <w:r w:rsidR="009A0AFE">
        <w:rPr>
          <w:rFonts w:cs="Times New Roman"/>
          <w:sz w:val="26"/>
          <w:szCs w:val="26"/>
          <w:lang w:bidi="ar-MA"/>
        </w:rPr>
        <w:t xml:space="preserve"> </w:t>
      </w:r>
      <w:r w:rsidR="00DA322C" w:rsidRPr="00E23A74">
        <w:rPr>
          <w:rFonts w:cs="Times New Roman" w:hint="cs"/>
          <w:sz w:val="26"/>
          <w:szCs w:val="26"/>
          <w:rtl/>
          <w:lang w:bidi="ar-MA"/>
        </w:rPr>
        <w:t xml:space="preserve">من </w:t>
      </w:r>
      <w:r w:rsidR="00DA322C">
        <w:rPr>
          <w:rFonts w:cs="Times New Roman"/>
          <w:sz w:val="26"/>
          <w:szCs w:val="26"/>
          <w:rtl/>
          <w:lang w:bidi="ar-MA"/>
        </w:rPr>
        <w:t>سنة</w:t>
      </w:r>
      <w:r w:rsidR="00195A38">
        <w:rPr>
          <w:rFonts w:cs="Times New Roman" w:hint="cs"/>
          <w:sz w:val="26"/>
          <w:szCs w:val="26"/>
          <w:rtl/>
          <w:lang w:bidi="ar-MA"/>
        </w:rPr>
        <w:t>2021</w:t>
      </w:r>
      <w:r w:rsidR="00195A38">
        <w:rPr>
          <w:rFonts w:cs="Times New Roman"/>
          <w:sz w:val="26"/>
          <w:szCs w:val="26"/>
          <w:rtl/>
          <w:lang w:bidi="ar-MA"/>
        </w:rPr>
        <w:t>،</w:t>
      </w:r>
      <w:r w:rsidR="00195A38">
        <w:rPr>
          <w:rFonts w:cs="Times New Roman"/>
          <w:sz w:val="26"/>
          <w:szCs w:val="26"/>
          <w:lang w:bidi="ar-MA"/>
        </w:rPr>
        <w:t xml:space="preserve"> </w:t>
      </w:r>
      <w:r w:rsidR="00195A38">
        <w:rPr>
          <w:rFonts w:cs="Times New Roman"/>
          <w:sz w:val="26"/>
          <w:szCs w:val="26"/>
          <w:rtl/>
          <w:lang w:bidi="ar-MA"/>
        </w:rPr>
        <w:t>قد</w:t>
      </w:r>
      <w:r w:rsidR="009A0AFE">
        <w:rPr>
          <w:rFonts w:cs="Times New Roman"/>
          <w:sz w:val="26"/>
          <w:szCs w:val="26"/>
          <w:lang w:bidi="ar-MA"/>
        </w:rPr>
        <w:t xml:space="preserve"> </w:t>
      </w:r>
      <w:r w:rsidR="00FA0711" w:rsidRPr="009C75E9">
        <w:rPr>
          <w:rFonts w:cs="Times New Roman" w:hint="cs"/>
          <w:sz w:val="26"/>
          <w:szCs w:val="26"/>
          <w:rtl/>
          <w:lang w:bidi="ar-MA"/>
        </w:rPr>
        <w:t>يكون</w:t>
      </w:r>
      <w:r w:rsidR="009A0AFE">
        <w:rPr>
          <w:rFonts w:cs="Times New Roman"/>
          <w:sz w:val="26"/>
          <w:szCs w:val="26"/>
          <w:lang w:bidi="ar-MA"/>
        </w:rPr>
        <w:t xml:space="preserve"> </w:t>
      </w:r>
      <w:r w:rsidR="00FA0711" w:rsidRPr="009C75E9">
        <w:rPr>
          <w:rFonts w:cs="Times New Roman" w:hint="cs"/>
          <w:sz w:val="26"/>
          <w:szCs w:val="26"/>
          <w:rtl/>
          <w:lang w:bidi="ar-MA"/>
        </w:rPr>
        <w:t>النشاط</w:t>
      </w:r>
      <w:r w:rsidR="009A0AFE">
        <w:rPr>
          <w:rFonts w:cs="Times New Roman"/>
          <w:sz w:val="26"/>
          <w:szCs w:val="26"/>
          <w:lang w:bidi="ar-MA"/>
        </w:rPr>
        <w:t xml:space="preserve"> </w:t>
      </w:r>
      <w:r w:rsidR="00FA0711" w:rsidRPr="009C75E9">
        <w:rPr>
          <w:rFonts w:cs="Times New Roman" w:hint="cs"/>
          <w:sz w:val="26"/>
          <w:szCs w:val="26"/>
          <w:rtl/>
          <w:lang w:bidi="ar-MA"/>
        </w:rPr>
        <w:t>الإجمالي</w:t>
      </w:r>
      <w:r w:rsidR="00FA0711">
        <w:rPr>
          <w:rFonts w:cs="Times New Roman" w:hint="cs"/>
          <w:sz w:val="26"/>
          <w:szCs w:val="26"/>
          <w:rtl/>
          <w:lang w:bidi="ar-MA"/>
        </w:rPr>
        <w:t xml:space="preserve"> ل</w:t>
      </w:r>
      <w:r w:rsidR="00FA0711" w:rsidRPr="009C75E9">
        <w:rPr>
          <w:rFonts w:cs="Times New Roman" w:hint="cs"/>
          <w:sz w:val="26"/>
          <w:szCs w:val="26"/>
          <w:rtl/>
          <w:lang w:bidi="ar-MA"/>
        </w:rPr>
        <w:t>قطاع</w:t>
      </w:r>
      <w:r w:rsidR="009A0AFE">
        <w:rPr>
          <w:rFonts w:cs="Times New Roman"/>
          <w:sz w:val="26"/>
          <w:szCs w:val="26"/>
          <w:lang w:bidi="ar-MA"/>
        </w:rPr>
        <w:t xml:space="preserve"> </w:t>
      </w:r>
      <w:r w:rsidR="00FA0711" w:rsidRPr="00276A92">
        <w:rPr>
          <w:rFonts w:cs="Times New Roman"/>
          <w:b/>
          <w:bCs/>
          <w:color w:val="660066"/>
          <w:sz w:val="24"/>
          <w:szCs w:val="24"/>
          <w:rtl/>
          <w:lang w:bidi="ar-MA"/>
        </w:rPr>
        <w:t>الخدمات</w:t>
      </w:r>
      <w:r w:rsidR="00FA0711" w:rsidRPr="009C75E9">
        <w:rPr>
          <w:rFonts w:cs="Times New Roman"/>
          <w:b/>
          <w:bCs/>
          <w:color w:val="660066"/>
          <w:sz w:val="26"/>
          <w:szCs w:val="26"/>
          <w:rtl/>
          <w:lang w:bidi="ar-MA"/>
        </w:rPr>
        <w:t xml:space="preserve"> التجارية</w:t>
      </w:r>
      <w:r w:rsidR="00195A38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 xml:space="preserve"> </w:t>
      </w:r>
      <w:r w:rsidR="00FA0711" w:rsidRPr="009C75E9">
        <w:rPr>
          <w:rFonts w:cs="Times New Roman"/>
          <w:b/>
          <w:bCs/>
          <w:color w:val="660066"/>
          <w:sz w:val="26"/>
          <w:szCs w:val="26"/>
          <w:rtl/>
          <w:lang w:bidi="ar-MA"/>
        </w:rPr>
        <w:t>غير المالية</w:t>
      </w:r>
      <w:r w:rsidR="009A0AFE">
        <w:rPr>
          <w:rFonts w:cs="Times New Roman"/>
          <w:sz w:val="26"/>
          <w:szCs w:val="26"/>
          <w:lang w:bidi="ar-MA"/>
        </w:rPr>
        <w:t xml:space="preserve"> </w:t>
      </w:r>
      <w:r w:rsidR="00195A38" w:rsidRPr="00E23A74">
        <w:rPr>
          <w:rFonts w:cs="Times New Roman" w:hint="cs"/>
          <w:sz w:val="26"/>
          <w:szCs w:val="26"/>
          <w:rtl/>
          <w:lang w:bidi="ar-MA"/>
        </w:rPr>
        <w:t>عرف</w:t>
      </w:r>
      <w:r w:rsidR="00195A38">
        <w:rPr>
          <w:rFonts w:cs="Times New Roman"/>
          <w:sz w:val="26"/>
          <w:szCs w:val="26"/>
          <w:lang w:bidi="ar-MA"/>
        </w:rPr>
        <w:t xml:space="preserve"> </w:t>
      </w:r>
      <w:r w:rsidR="00195A38">
        <w:rPr>
          <w:rFonts w:cs="Times New Roman" w:hint="cs"/>
          <w:sz w:val="26"/>
          <w:szCs w:val="26"/>
          <w:rtl/>
          <w:lang w:bidi="ar-MA"/>
        </w:rPr>
        <w:t>ارتفاعا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حسب 57</w:t>
      </w:r>
      <w:r w:rsidR="00195A38">
        <w:rPr>
          <w:rFonts w:cs="Times New Roman"/>
          <w:noProof/>
          <w:sz w:val="26"/>
          <w:szCs w:val="26"/>
          <w:lang w:eastAsia="fr-FR"/>
        </w:rPr>
        <w:t>%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من مقاولي القطاع </w:t>
      </w:r>
      <w:r w:rsidR="00195A38">
        <w:rPr>
          <w:rFonts w:cs="Times New Roman" w:hint="cs"/>
          <w:sz w:val="26"/>
          <w:szCs w:val="26"/>
          <w:rtl/>
          <w:lang w:bidi="ar-MA"/>
        </w:rPr>
        <w:t>وانخفاضا حسب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22</w:t>
      </w:r>
      <w:r w:rsidR="009A0AFE" w:rsidRPr="006519F5">
        <w:rPr>
          <w:rFonts w:cs="Times New Roman"/>
          <w:sz w:val="26"/>
          <w:szCs w:val="26"/>
          <w:lang w:bidi="ar-MA"/>
        </w:rPr>
        <w:t>%</w:t>
      </w:r>
      <w:r w:rsidR="00FA0711" w:rsidRPr="00E23A74">
        <w:rPr>
          <w:rFonts w:cs="Times New Roman"/>
          <w:sz w:val="26"/>
          <w:szCs w:val="26"/>
          <w:rtl/>
          <w:lang w:bidi="ar-MA"/>
        </w:rPr>
        <w:t>.</w:t>
      </w:r>
      <w:r w:rsidR="00FA0711">
        <w:rPr>
          <w:rFonts w:cs="Times New Roman" w:hint="cs"/>
          <w:sz w:val="26"/>
          <w:szCs w:val="26"/>
          <w:rtl/>
          <w:lang w:bidi="ar-MA"/>
        </w:rPr>
        <w:t xml:space="preserve"> ويعزى </w:t>
      </w:r>
      <w:r w:rsidR="00FA0711" w:rsidRPr="00E23A74">
        <w:rPr>
          <w:rFonts w:cs="Times New Roman" w:hint="cs"/>
          <w:sz w:val="26"/>
          <w:szCs w:val="26"/>
          <w:rtl/>
          <w:lang w:bidi="ar-MA"/>
        </w:rPr>
        <w:t>هذا</w:t>
      </w:r>
      <w:r w:rsidR="00FA0711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195A38">
        <w:rPr>
          <w:rFonts w:cs="Times New Roman" w:hint="cs"/>
          <w:sz w:val="26"/>
          <w:szCs w:val="26"/>
          <w:rtl/>
          <w:lang w:bidi="ar-MA"/>
        </w:rPr>
        <w:t>التطور، من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جهة</w:t>
      </w:r>
      <w:r w:rsidR="009A0AFE">
        <w:rPr>
          <w:rFonts w:cs="Times New Roman"/>
          <w:sz w:val="26"/>
          <w:szCs w:val="26"/>
          <w:rtl/>
          <w:lang w:bidi="ar-MA"/>
        </w:rPr>
        <w:t>،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الى التحسن المسجل في أ</w:t>
      </w:r>
      <w:r w:rsidR="00FA0711" w:rsidRPr="00E23A74">
        <w:rPr>
          <w:rFonts w:cs="Times New Roman" w:hint="cs"/>
          <w:sz w:val="26"/>
          <w:szCs w:val="26"/>
          <w:rtl/>
          <w:lang w:bidi="ar-MA"/>
        </w:rPr>
        <w:t>نشطة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69010F">
        <w:rPr>
          <w:rFonts w:cs="Times New Roman" w:hint="cs"/>
          <w:sz w:val="26"/>
          <w:szCs w:val="26"/>
          <w:rtl/>
          <w:lang w:bidi="ar-MA"/>
        </w:rPr>
        <w:t>"</w:t>
      </w:r>
      <w:r w:rsidR="0069010F" w:rsidRPr="00BD235E">
        <w:rPr>
          <w:rFonts w:cs="Times New Roman"/>
          <w:sz w:val="26"/>
          <w:szCs w:val="26"/>
          <w:rtl/>
          <w:lang w:bidi="ar-MA"/>
        </w:rPr>
        <w:t>النقل</w:t>
      </w:r>
      <w:r w:rsidR="0069010F">
        <w:rPr>
          <w:rFonts w:cs="Times New Roman" w:hint="cs"/>
          <w:sz w:val="26"/>
          <w:szCs w:val="26"/>
          <w:rtl/>
          <w:lang w:bidi="ar-MA"/>
        </w:rPr>
        <w:t xml:space="preserve"> الجوي</w:t>
      </w:r>
      <w:r w:rsidR="0069010F" w:rsidRPr="0076125C">
        <w:rPr>
          <w:rFonts w:cs="Times New Roman" w:hint="cs"/>
          <w:sz w:val="26"/>
          <w:szCs w:val="26"/>
          <w:rtl/>
          <w:lang w:bidi="ar-MA"/>
        </w:rPr>
        <w:t>"</w:t>
      </w:r>
      <w:r w:rsidR="00195A38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FA0711">
        <w:rPr>
          <w:rFonts w:cs="Times New Roman" w:hint="cs"/>
          <w:sz w:val="26"/>
          <w:szCs w:val="26"/>
          <w:rtl/>
          <w:lang w:bidi="ar-MA"/>
        </w:rPr>
        <w:t>و</w:t>
      </w:r>
      <w:r w:rsidR="000B79B4">
        <w:rPr>
          <w:rFonts w:cs="Times New Roman" w:hint="cs"/>
          <w:sz w:val="26"/>
          <w:szCs w:val="26"/>
          <w:rtl/>
          <w:lang w:bidi="ar-MA"/>
        </w:rPr>
        <w:t>"</w:t>
      </w:r>
      <w:r w:rsidR="0069010F">
        <w:rPr>
          <w:rFonts w:cs="Times New Roman" w:hint="cs"/>
          <w:sz w:val="26"/>
          <w:szCs w:val="26"/>
          <w:rtl/>
          <w:lang w:bidi="ar-MA"/>
        </w:rPr>
        <w:t>الاتصالات</w:t>
      </w:r>
      <w:r w:rsidR="000B79B4">
        <w:rPr>
          <w:rFonts w:cs="Times New Roman" w:hint="cs"/>
          <w:sz w:val="26"/>
          <w:szCs w:val="26"/>
          <w:rtl/>
          <w:lang w:bidi="ar-MA"/>
        </w:rPr>
        <w:t>"</w:t>
      </w:r>
      <w:r w:rsidR="00750E2F">
        <w:rPr>
          <w:rFonts w:cs="Times New Roman" w:hint="cs"/>
          <w:sz w:val="26"/>
          <w:szCs w:val="26"/>
          <w:rtl/>
          <w:lang w:val="en-GB" w:bidi="ar-MA"/>
        </w:rPr>
        <w:t xml:space="preserve"> و</w:t>
      </w:r>
      <w:r w:rsidR="00750E2F" w:rsidRPr="00750E2F">
        <w:rPr>
          <w:rFonts w:cs="Times New Roman"/>
          <w:sz w:val="26"/>
          <w:szCs w:val="26"/>
          <w:rtl/>
          <w:lang w:val="en-GB" w:bidi="ar-MA"/>
        </w:rPr>
        <w:t>"</w:t>
      </w:r>
      <w:r w:rsidR="002D5C11" w:rsidRPr="00750E2F">
        <w:rPr>
          <w:rFonts w:cs="Times New Roman" w:hint="cs"/>
          <w:sz w:val="26"/>
          <w:szCs w:val="26"/>
          <w:rtl/>
          <w:lang w:val="en-GB" w:bidi="ar-MA"/>
        </w:rPr>
        <w:t>الإيواء</w:t>
      </w:r>
      <w:r w:rsidR="00750E2F" w:rsidRPr="00750E2F">
        <w:rPr>
          <w:rFonts w:cs="Times New Roman"/>
          <w:sz w:val="26"/>
          <w:szCs w:val="26"/>
          <w:rtl/>
          <w:lang w:val="en-GB" w:bidi="ar-MA"/>
        </w:rPr>
        <w:t>"</w:t>
      </w:r>
      <w:r w:rsidR="0069010F">
        <w:rPr>
          <w:rFonts w:cs="Times New Roman" w:hint="cs"/>
          <w:sz w:val="26"/>
          <w:szCs w:val="26"/>
          <w:rtl/>
          <w:lang w:val="en-GB" w:bidi="ar-MA"/>
        </w:rPr>
        <w:t xml:space="preserve"> و </w:t>
      </w:r>
      <w:r w:rsidR="0069010F">
        <w:rPr>
          <w:rFonts w:cs="Times New Roman" w:hint="cs"/>
          <w:sz w:val="26"/>
          <w:szCs w:val="26"/>
          <w:rtl/>
          <w:lang w:bidi="ar-MA"/>
        </w:rPr>
        <w:t>"ا</w:t>
      </w:r>
      <w:r w:rsidR="0069010F" w:rsidRPr="00894063">
        <w:rPr>
          <w:rFonts w:cs="Times New Roman"/>
          <w:sz w:val="26"/>
          <w:szCs w:val="26"/>
          <w:rtl/>
          <w:lang w:bidi="ar-MA"/>
        </w:rPr>
        <w:t>لنقل البرّي والنقل عبر</w:t>
      </w:r>
      <w:r w:rsidR="00195A38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69010F" w:rsidRPr="00894063">
        <w:rPr>
          <w:rFonts w:cs="Times New Roman" w:hint="cs"/>
          <w:sz w:val="26"/>
          <w:szCs w:val="26"/>
          <w:rtl/>
          <w:lang w:bidi="ar-MA"/>
        </w:rPr>
        <w:t>الأنابيب</w:t>
      </w:r>
      <w:r w:rsidR="0069010F">
        <w:rPr>
          <w:rFonts w:cs="Times New Roman" w:hint="cs"/>
          <w:sz w:val="26"/>
          <w:szCs w:val="26"/>
          <w:rtl/>
          <w:lang w:bidi="ar-MA"/>
        </w:rPr>
        <w:t>"</w:t>
      </w:r>
      <w:r w:rsidR="009A0AFE">
        <w:rPr>
          <w:rFonts w:cs="Times New Roman"/>
          <w:sz w:val="26"/>
          <w:szCs w:val="26"/>
          <w:rtl/>
          <w:lang w:bidi="ar-MA"/>
        </w:rPr>
        <w:t>،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195A38">
        <w:rPr>
          <w:rFonts w:cs="Times New Roman" w:hint="cs"/>
          <w:sz w:val="26"/>
          <w:szCs w:val="26"/>
          <w:rtl/>
          <w:lang w:bidi="ar-MA"/>
        </w:rPr>
        <w:t>ومن جهة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اخرى</w:t>
      </w:r>
      <w:r w:rsidR="009A0AFE">
        <w:rPr>
          <w:rFonts w:cs="Times New Roman"/>
          <w:sz w:val="26"/>
          <w:szCs w:val="26"/>
          <w:rtl/>
          <w:lang w:bidi="ar-MA"/>
        </w:rPr>
        <w:t>،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إلى تراجع أنشطة "النقل المائي" و "</w:t>
      </w:r>
      <w:r w:rsidR="00195A38" w:rsidRPr="00A666A4">
        <w:rPr>
          <w:rFonts w:cs="Times New Roman" w:hint="cs"/>
          <w:sz w:val="26"/>
          <w:szCs w:val="26"/>
          <w:rtl/>
          <w:lang w:bidi="ar-MA"/>
        </w:rPr>
        <w:t>التخزين</w:t>
      </w:r>
      <w:r w:rsidR="009A0AFE" w:rsidRPr="00A666A4">
        <w:rPr>
          <w:rFonts w:cs="Times New Roman"/>
          <w:sz w:val="26"/>
          <w:szCs w:val="26"/>
          <w:rtl/>
          <w:lang w:bidi="ar-MA"/>
        </w:rPr>
        <w:t xml:space="preserve"> والخدمات الملحقة بالنقل</w:t>
      </w:r>
      <w:r w:rsidR="009A0AFE">
        <w:rPr>
          <w:rFonts w:cs="Times New Roman" w:hint="cs"/>
          <w:sz w:val="26"/>
          <w:szCs w:val="26"/>
          <w:rtl/>
          <w:lang w:bidi="ar-MA"/>
        </w:rPr>
        <w:t>"</w:t>
      </w:r>
      <w:r w:rsidR="00FA0711" w:rsidRPr="00487EA4">
        <w:rPr>
          <w:rFonts w:cs="Times New Roman" w:hint="cs"/>
          <w:sz w:val="26"/>
          <w:szCs w:val="26"/>
          <w:rtl/>
          <w:lang w:bidi="ar-MA"/>
        </w:rPr>
        <w:t>.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FA0711">
        <w:rPr>
          <w:rFonts w:cs="Times New Roman" w:hint="cs"/>
          <w:sz w:val="26"/>
          <w:szCs w:val="26"/>
          <w:rtl/>
          <w:lang w:bidi="ar-MA"/>
        </w:rPr>
        <w:t>و</w:t>
      </w:r>
      <w:r w:rsidR="00FA0711" w:rsidRPr="009C75E9">
        <w:rPr>
          <w:rFonts w:cs="Times New Roman"/>
          <w:sz w:val="26"/>
          <w:szCs w:val="26"/>
          <w:rtl/>
          <w:lang w:bidi="ar-MA"/>
        </w:rPr>
        <w:t xml:space="preserve">تكون </w:t>
      </w:r>
      <w:r w:rsidR="00FA0711" w:rsidRPr="009C75E9">
        <w:rPr>
          <w:rFonts w:cs="Times New Roman" w:hint="cs"/>
          <w:sz w:val="26"/>
          <w:szCs w:val="26"/>
          <w:rtl/>
          <w:lang w:bidi="ar-MA"/>
        </w:rPr>
        <w:t>قدرة</w:t>
      </w:r>
      <w:r w:rsidR="00FA0711" w:rsidRPr="009C75E9">
        <w:rPr>
          <w:rFonts w:cs="Times New Roman"/>
          <w:sz w:val="26"/>
          <w:szCs w:val="26"/>
          <w:rtl/>
          <w:lang w:bidi="ar-MA"/>
        </w:rPr>
        <w:t xml:space="preserve"> الإنتاج </w:t>
      </w:r>
      <w:r w:rsidR="00FA0711" w:rsidRPr="009C75E9">
        <w:rPr>
          <w:rFonts w:cs="Times New Roman" w:hint="cs"/>
          <w:sz w:val="26"/>
          <w:szCs w:val="26"/>
          <w:rtl/>
          <w:lang w:bidi="ar-MA"/>
        </w:rPr>
        <w:t>المستعملة</w:t>
      </w:r>
      <w:r w:rsidR="00FA0711">
        <w:rPr>
          <w:rFonts w:cs="Times New Roman" w:hint="cs"/>
          <w:sz w:val="26"/>
          <w:szCs w:val="26"/>
          <w:rtl/>
          <w:lang w:bidi="ar-MA"/>
        </w:rPr>
        <w:t xml:space="preserve"> ل</w:t>
      </w:r>
      <w:r w:rsidR="00FA0711" w:rsidRPr="009C75E9">
        <w:rPr>
          <w:rFonts w:cs="Times New Roman"/>
          <w:sz w:val="26"/>
          <w:szCs w:val="26"/>
          <w:rtl/>
          <w:lang w:bidi="ar-MA"/>
        </w:rPr>
        <w:t>مقاولات</w:t>
      </w:r>
      <w:r w:rsidR="00FA0711">
        <w:rPr>
          <w:rFonts w:cs="Times New Roman" w:hint="cs"/>
          <w:sz w:val="26"/>
          <w:szCs w:val="26"/>
          <w:rtl/>
          <w:lang w:bidi="ar-MA"/>
        </w:rPr>
        <w:t xml:space="preserve"> هذا </w:t>
      </w:r>
      <w:r w:rsidR="0069010F">
        <w:rPr>
          <w:rFonts w:cs="Times New Roman" w:hint="cs"/>
          <w:sz w:val="26"/>
          <w:szCs w:val="26"/>
          <w:rtl/>
          <w:lang w:bidi="ar-MA"/>
        </w:rPr>
        <w:t xml:space="preserve">القطاع قد بلغت </w:t>
      </w:r>
      <w:r w:rsidR="0069010F" w:rsidRPr="009C75E9">
        <w:rPr>
          <w:rFonts w:cs="Times New Roman" w:hint="cs"/>
          <w:sz w:val="26"/>
          <w:szCs w:val="26"/>
          <w:rtl/>
          <w:lang w:bidi="ar-MA"/>
        </w:rPr>
        <w:t>نسبة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CD11EA">
        <w:rPr>
          <w:rFonts w:cs="Times New Roman" w:hint="cs"/>
          <w:sz w:val="26"/>
          <w:szCs w:val="26"/>
          <w:rtl/>
          <w:lang w:bidi="ar-MA"/>
        </w:rPr>
        <w:t>7</w:t>
      </w:r>
      <w:r w:rsidR="0069010F">
        <w:rPr>
          <w:rFonts w:cs="Times New Roman" w:hint="cs"/>
          <w:sz w:val="26"/>
          <w:szCs w:val="26"/>
          <w:rtl/>
          <w:lang w:bidi="ar-MA"/>
        </w:rPr>
        <w:t>7</w:t>
      </w:r>
      <w:r w:rsidR="00195A38">
        <w:rPr>
          <w:rFonts w:cs="Times New Roman"/>
          <w:noProof/>
          <w:sz w:val="26"/>
          <w:szCs w:val="26"/>
          <w:lang w:eastAsia="fr-FR"/>
        </w:rPr>
        <w:t>%</w:t>
      </w:r>
      <w:r w:rsidR="009A0AFE">
        <w:rPr>
          <w:rFonts w:cs="Times New Roman" w:hint="cs"/>
          <w:sz w:val="26"/>
          <w:szCs w:val="26"/>
          <w:rtl/>
          <w:lang w:bidi="ar-MA"/>
        </w:rPr>
        <w:t>.</w:t>
      </w:r>
      <w:r w:rsidR="0069010F">
        <w:rPr>
          <w:rFonts w:cs="Times New Roman" w:hint="cs"/>
          <w:sz w:val="26"/>
          <w:szCs w:val="26"/>
          <w:rtl/>
          <w:lang w:bidi="ar-MA"/>
        </w:rPr>
        <w:t xml:space="preserve"> </w:t>
      </w:r>
    </w:p>
    <w:p w:rsidR="00DA322C" w:rsidRPr="00177315" w:rsidRDefault="00FA0711" w:rsidP="00195A38">
      <w:pPr>
        <w:pStyle w:val="Retraitcorpsdetexte"/>
        <w:spacing w:before="240" w:line="360" w:lineRule="auto"/>
        <w:ind w:right="-142" w:firstLine="0"/>
        <w:jc w:val="both"/>
        <w:rPr>
          <w:rFonts w:cs="Times New Roman"/>
          <w:sz w:val="26"/>
          <w:szCs w:val="26"/>
          <w:rtl/>
          <w:lang w:bidi="ar-MA"/>
        </w:rPr>
      </w:pPr>
      <w:r w:rsidRPr="009C75E9">
        <w:rPr>
          <w:rFonts w:cs="Times New Roman" w:hint="cs"/>
          <w:sz w:val="26"/>
          <w:szCs w:val="26"/>
          <w:rtl/>
          <w:lang w:bidi="ar-MA"/>
        </w:rPr>
        <w:t>اعتبر</w:t>
      </w:r>
      <w:r w:rsidR="00195A38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Pr="009C75E9">
        <w:rPr>
          <w:rFonts w:cs="Times New Roman"/>
          <w:sz w:val="26"/>
          <w:szCs w:val="26"/>
          <w:rtl/>
          <w:lang w:bidi="ar-MA"/>
        </w:rPr>
        <w:t>مستوى دفاتر الطلب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Pr="00921F7F">
        <w:rPr>
          <w:rFonts w:cs="Times New Roman" w:hint="cs"/>
          <w:sz w:val="26"/>
          <w:szCs w:val="26"/>
          <w:rtl/>
          <w:lang w:bidi="ar-MA"/>
        </w:rPr>
        <w:t>لق</w:t>
      </w:r>
      <w:r w:rsidRPr="00921F7F">
        <w:rPr>
          <w:rFonts w:cs="Times New Roman"/>
          <w:sz w:val="26"/>
          <w:szCs w:val="26"/>
          <w:rtl/>
          <w:lang w:bidi="ar-MA"/>
        </w:rPr>
        <w:t xml:space="preserve">طاع </w:t>
      </w:r>
      <w:r w:rsidRPr="00921F7F">
        <w:rPr>
          <w:rFonts w:cs="Times New Roman"/>
          <w:b/>
          <w:bCs/>
          <w:color w:val="660066"/>
          <w:sz w:val="24"/>
          <w:szCs w:val="24"/>
          <w:rtl/>
          <w:lang w:bidi="ar-MA"/>
        </w:rPr>
        <w:t>الخدمات التجارية</w:t>
      </w:r>
      <w:r w:rsidR="009A0AFE">
        <w:rPr>
          <w:rFonts w:cs="Times New Roman" w:hint="cs"/>
          <w:b/>
          <w:bCs/>
          <w:color w:val="660066"/>
          <w:sz w:val="24"/>
          <w:szCs w:val="24"/>
          <w:rtl/>
          <w:lang w:bidi="ar-MA"/>
        </w:rPr>
        <w:t xml:space="preserve"> </w:t>
      </w:r>
      <w:r w:rsidRPr="00921F7F">
        <w:rPr>
          <w:rFonts w:cs="Times New Roman"/>
          <w:b/>
          <w:bCs/>
          <w:color w:val="660066"/>
          <w:sz w:val="24"/>
          <w:szCs w:val="24"/>
          <w:rtl/>
          <w:lang w:bidi="ar-MA"/>
        </w:rPr>
        <w:t>غير المالية</w:t>
      </w:r>
      <w:r w:rsidR="009A0AFE">
        <w:rPr>
          <w:rFonts w:cs="Times New Roman" w:hint="cs"/>
          <w:b/>
          <w:bCs/>
          <w:color w:val="660066"/>
          <w:sz w:val="24"/>
          <w:szCs w:val="24"/>
          <w:rtl/>
          <w:lang w:bidi="ar-MA"/>
        </w:rPr>
        <w:t xml:space="preserve"> </w:t>
      </w:r>
      <w:r w:rsidRPr="009C75E9">
        <w:rPr>
          <w:rFonts w:cs="Times New Roman" w:hint="cs"/>
          <w:sz w:val="26"/>
          <w:szCs w:val="26"/>
          <w:rtl/>
          <w:lang w:bidi="ar-MA"/>
        </w:rPr>
        <w:t>ع</w:t>
      </w:r>
      <w:r w:rsidRPr="009C75E9">
        <w:rPr>
          <w:rFonts w:cs="Times New Roman"/>
          <w:sz w:val="26"/>
          <w:szCs w:val="26"/>
          <w:rtl/>
          <w:lang w:bidi="ar-MA"/>
        </w:rPr>
        <w:t>ادي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Pr="009C75E9">
        <w:rPr>
          <w:rFonts w:cs="Times New Roman" w:hint="cs"/>
          <w:sz w:val="26"/>
          <w:szCs w:val="26"/>
          <w:rtl/>
          <w:lang w:bidi="ar-MA"/>
        </w:rPr>
        <w:t>حسب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69010F">
        <w:rPr>
          <w:rFonts w:cs="Times New Roman" w:hint="cs"/>
          <w:sz w:val="26"/>
          <w:szCs w:val="26"/>
          <w:rtl/>
          <w:lang w:bidi="ar-MA"/>
        </w:rPr>
        <w:t>ارتسامات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195A38">
        <w:rPr>
          <w:rFonts w:cs="Times New Roman" w:hint="cs"/>
          <w:sz w:val="26"/>
          <w:szCs w:val="26"/>
          <w:rtl/>
          <w:lang w:bidi="ar-MA"/>
        </w:rPr>
        <w:t>56</w:t>
      </w:r>
      <w:r w:rsidR="00195A38">
        <w:rPr>
          <w:rFonts w:cs="Times New Roman"/>
          <w:noProof/>
          <w:sz w:val="26"/>
          <w:szCs w:val="26"/>
          <w:lang w:eastAsia="fr-FR"/>
        </w:rPr>
        <w:t>%</w:t>
      </w:r>
      <w:r w:rsidR="00195A38">
        <w:rPr>
          <w:rFonts w:cs="Times New Roman" w:hint="cs"/>
          <w:sz w:val="26"/>
          <w:szCs w:val="26"/>
          <w:rtl/>
          <w:lang w:bidi="ar-MA"/>
        </w:rPr>
        <w:t xml:space="preserve"> من</w:t>
      </w:r>
      <w:r w:rsidR="0069010F">
        <w:rPr>
          <w:rFonts w:cs="Times New Roman" w:hint="cs"/>
          <w:sz w:val="26"/>
          <w:szCs w:val="26"/>
          <w:rtl/>
          <w:lang w:bidi="ar-MA"/>
        </w:rPr>
        <w:t xml:space="preserve"> مقاولي القطاع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195A38">
        <w:rPr>
          <w:rFonts w:cs="Times New Roman" w:hint="cs"/>
          <w:sz w:val="26"/>
          <w:szCs w:val="26"/>
          <w:rtl/>
          <w:lang w:bidi="ar-MA"/>
        </w:rPr>
        <w:t>وأقل من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العادي حسب </w:t>
      </w:r>
      <w:r w:rsidR="009A0AFE" w:rsidRPr="009C75E9">
        <w:rPr>
          <w:rFonts w:cs="Times New Roman"/>
          <w:sz w:val="26"/>
          <w:szCs w:val="26"/>
          <w:lang w:bidi="ar-MA"/>
        </w:rPr>
        <w:t>%</w:t>
      </w:r>
      <w:r w:rsidR="009A0AFE">
        <w:rPr>
          <w:rFonts w:cs="Times New Roman" w:hint="cs"/>
          <w:sz w:val="26"/>
          <w:szCs w:val="26"/>
          <w:rtl/>
          <w:lang w:bidi="ar-MA"/>
        </w:rPr>
        <w:t>40</w:t>
      </w:r>
      <w:r w:rsidRPr="009C75E9">
        <w:rPr>
          <w:rFonts w:cs="Times New Roman"/>
          <w:sz w:val="26"/>
          <w:szCs w:val="26"/>
          <w:rtl/>
          <w:lang w:bidi="ar-MA"/>
        </w:rPr>
        <w:t>.</w:t>
      </w:r>
      <w:r>
        <w:rPr>
          <w:rFonts w:cs="Times New Roman" w:hint="cs"/>
          <w:sz w:val="26"/>
          <w:szCs w:val="26"/>
          <w:rtl/>
          <w:lang w:bidi="ar-MA"/>
        </w:rPr>
        <w:t xml:space="preserve"> و</w:t>
      </w:r>
      <w:r w:rsidRPr="009C75E9">
        <w:rPr>
          <w:rFonts w:cs="Times New Roman" w:hint="cs"/>
          <w:sz w:val="26"/>
          <w:szCs w:val="26"/>
          <w:rtl/>
          <w:lang w:bidi="ar-MA"/>
        </w:rPr>
        <w:t xml:space="preserve">بخصوص </w:t>
      </w:r>
      <w:r w:rsidRPr="009C75E9">
        <w:rPr>
          <w:rFonts w:cs="Times New Roman"/>
          <w:sz w:val="26"/>
          <w:szCs w:val="26"/>
          <w:rtl/>
          <w:lang w:bidi="ar-MA"/>
        </w:rPr>
        <w:t>عدد المشتغلين</w:t>
      </w:r>
      <w:r w:rsidRPr="009C75E9">
        <w:rPr>
          <w:rFonts w:cs="Times New Roman" w:hint="cs"/>
          <w:sz w:val="26"/>
          <w:szCs w:val="26"/>
          <w:rtl/>
          <w:lang w:bidi="ar-MA"/>
        </w:rPr>
        <w:t>،</w:t>
      </w:r>
      <w:r w:rsidRPr="009C75E9">
        <w:rPr>
          <w:rFonts w:cs="Times New Roman"/>
          <w:sz w:val="26"/>
          <w:szCs w:val="26"/>
          <w:rtl/>
          <w:lang w:bidi="ar-MA"/>
        </w:rPr>
        <w:t xml:space="preserve"> قد </w:t>
      </w:r>
      <w:r w:rsidRPr="009C75E9">
        <w:rPr>
          <w:rFonts w:cs="Times New Roman" w:hint="cs"/>
          <w:sz w:val="26"/>
          <w:szCs w:val="26"/>
          <w:rtl/>
          <w:lang w:bidi="ar-MA"/>
        </w:rPr>
        <w:t xml:space="preserve">يكون </w:t>
      </w:r>
      <w:r w:rsidR="009A0AFE">
        <w:rPr>
          <w:rFonts w:cs="Times New Roman"/>
          <w:sz w:val="26"/>
          <w:szCs w:val="26"/>
          <w:rtl/>
          <w:lang w:bidi="ar-MA"/>
        </w:rPr>
        <w:t>عر</w:t>
      </w:r>
      <w:r w:rsidR="009A0AFE">
        <w:rPr>
          <w:rFonts w:cs="Times New Roman" w:hint="cs"/>
          <w:sz w:val="26"/>
          <w:szCs w:val="26"/>
          <w:rtl/>
          <w:lang w:bidi="ar-MA"/>
        </w:rPr>
        <w:t>ف استقرارا</w:t>
      </w:r>
      <w:r w:rsidR="0069010F">
        <w:rPr>
          <w:rFonts w:cs="Times New Roman" w:hint="cs"/>
          <w:sz w:val="26"/>
          <w:szCs w:val="26"/>
          <w:rtl/>
          <w:lang w:bidi="ar-MA"/>
        </w:rPr>
        <w:t xml:space="preserve"> حسب</w:t>
      </w:r>
      <w:r w:rsidR="0069010F" w:rsidRPr="009C75E9">
        <w:rPr>
          <w:rFonts w:cs="Times New Roman"/>
          <w:sz w:val="26"/>
          <w:szCs w:val="26"/>
          <w:lang w:bidi="ar-MA"/>
        </w:rPr>
        <w:t>%</w:t>
      </w:r>
      <w:r w:rsidR="0069010F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9A0AFE">
        <w:rPr>
          <w:rFonts w:cs="Times New Roman" w:hint="cs"/>
          <w:sz w:val="26"/>
          <w:szCs w:val="26"/>
          <w:rtl/>
          <w:lang w:bidi="ar-MA"/>
        </w:rPr>
        <w:t>67</w:t>
      </w:r>
      <w:r w:rsidR="00DA322C" w:rsidRPr="00E23A74">
        <w:rPr>
          <w:rFonts w:cs="Times New Roman"/>
          <w:sz w:val="26"/>
          <w:szCs w:val="26"/>
          <w:rtl/>
          <w:lang w:bidi="ar-MA"/>
        </w:rPr>
        <w:t>.</w:t>
      </w:r>
    </w:p>
    <w:p w:rsidR="00DA322C" w:rsidRPr="009C75E9" w:rsidRDefault="00DA322C" w:rsidP="00921F7F">
      <w:pPr>
        <w:pStyle w:val="Retraitcorpsdetexte"/>
        <w:spacing w:before="240" w:line="360" w:lineRule="auto"/>
        <w:ind w:right="-142" w:firstLine="0"/>
        <w:jc w:val="both"/>
        <w:rPr>
          <w:rFonts w:ascii="Calibri" w:hAnsi="Calibri"/>
          <w:b/>
          <w:bCs/>
          <w:color w:val="C00000"/>
          <w:sz w:val="28"/>
          <w:rtl/>
          <w:lang w:bidi="ar-MA"/>
        </w:rPr>
      </w:pPr>
      <w:r w:rsidRPr="00921F7F">
        <w:rPr>
          <w:rFonts w:cs="Times New Roman"/>
          <w:sz w:val="26"/>
          <w:szCs w:val="26"/>
          <w:rtl/>
          <w:lang w:bidi="ar-MA"/>
        </w:rPr>
        <w:br w:type="page"/>
      </w:r>
      <w:r w:rsidR="002F2BE9">
        <w:rPr>
          <w:noProof/>
          <w:lang w:eastAsia="fr-FR"/>
        </w:rPr>
        <w:lastRenderedPageBreak/>
        <w:drawing>
          <wp:anchor distT="0" distB="0" distL="114300" distR="114300" simplePos="0" relativeHeight="251654656" behindDoc="0" locked="0" layoutInCell="1" allowOverlap="1">
            <wp:simplePos x="0" y="0"/>
            <wp:positionH relativeFrom="margin">
              <wp:posOffset>-212090</wp:posOffset>
            </wp:positionH>
            <wp:positionV relativeFrom="margin">
              <wp:posOffset>459105</wp:posOffset>
            </wp:positionV>
            <wp:extent cx="2974340" cy="2817495"/>
            <wp:effectExtent l="0" t="0" r="0" b="0"/>
            <wp:wrapSquare wrapText="bothSides"/>
            <wp:docPr id="31" name="Graphiqu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anchor>
        </w:drawing>
      </w:r>
      <w:r w:rsidRPr="009C75E9">
        <w:rPr>
          <w:rFonts w:ascii="Calibri" w:hAnsi="Calibri" w:hint="cs"/>
          <w:b/>
          <w:bCs/>
          <w:color w:val="C00000"/>
          <w:sz w:val="28"/>
          <w:rtl/>
          <w:lang w:bidi="ar-MA"/>
        </w:rPr>
        <w:t>قطاع تجارة الجملة</w:t>
      </w:r>
    </w:p>
    <w:p w:rsidR="00B94ADB" w:rsidRDefault="000256AB" w:rsidP="00D60471">
      <w:pPr>
        <w:pStyle w:val="Retraitcorpsdetexte"/>
        <w:spacing w:before="200" w:line="380" w:lineRule="exact"/>
        <w:ind w:right="-142" w:firstLine="0"/>
        <w:jc w:val="both"/>
        <w:rPr>
          <w:rFonts w:cs="Times New Roman"/>
          <w:sz w:val="26"/>
          <w:szCs w:val="26"/>
          <w:rtl/>
          <w:lang w:bidi="ar-MA"/>
        </w:rPr>
      </w:pPr>
      <w:r w:rsidRPr="009C75E9">
        <w:rPr>
          <w:rFonts w:cs="Times New Roman"/>
          <w:sz w:val="26"/>
          <w:szCs w:val="26"/>
          <w:rtl/>
          <w:lang w:bidi="ar-MA"/>
        </w:rPr>
        <w:t xml:space="preserve">خلال الفصل </w:t>
      </w:r>
      <w:r w:rsidR="005D74F8">
        <w:rPr>
          <w:rFonts w:cs="Times New Roman" w:hint="cs"/>
          <w:sz w:val="26"/>
          <w:szCs w:val="26"/>
          <w:rtl/>
          <w:lang w:bidi="ar-MA"/>
        </w:rPr>
        <w:t xml:space="preserve">الثالث </w:t>
      </w:r>
      <w:r w:rsidRPr="009C75E9">
        <w:rPr>
          <w:rFonts w:cs="Times New Roman" w:hint="cs"/>
          <w:sz w:val="26"/>
          <w:szCs w:val="26"/>
          <w:rtl/>
          <w:lang w:bidi="ar-MA"/>
        </w:rPr>
        <w:t xml:space="preserve">من </w:t>
      </w:r>
      <w:r w:rsidRPr="009C75E9">
        <w:rPr>
          <w:rFonts w:cs="Times New Roman"/>
          <w:sz w:val="26"/>
          <w:szCs w:val="26"/>
          <w:rtl/>
          <w:lang w:bidi="ar-MA"/>
        </w:rPr>
        <w:t xml:space="preserve">سنة </w:t>
      </w:r>
      <w:r w:rsidR="00CC0DE8">
        <w:rPr>
          <w:rFonts w:cs="Times New Roman"/>
          <w:sz w:val="26"/>
          <w:szCs w:val="26"/>
          <w:rtl/>
          <w:lang w:bidi="ar-MA"/>
        </w:rPr>
        <w:t>2021</w:t>
      </w:r>
      <w:r w:rsidRPr="009C75E9">
        <w:rPr>
          <w:rFonts w:cs="Times New Roman"/>
          <w:sz w:val="26"/>
          <w:szCs w:val="26"/>
          <w:rtl/>
          <w:lang w:bidi="ar-MA"/>
        </w:rPr>
        <w:t xml:space="preserve">، </w:t>
      </w:r>
      <w:r w:rsidR="00B94ADB" w:rsidRPr="009C75E9">
        <w:rPr>
          <w:rFonts w:cs="Times New Roman"/>
          <w:sz w:val="26"/>
          <w:szCs w:val="26"/>
          <w:rtl/>
          <w:lang w:bidi="ar-MA"/>
        </w:rPr>
        <w:t xml:space="preserve">قد تكون </w:t>
      </w:r>
      <w:r w:rsidR="00B94ADB" w:rsidRPr="009C75E9">
        <w:rPr>
          <w:rFonts w:cs="Times New Roman" w:hint="cs"/>
          <w:sz w:val="26"/>
          <w:szCs w:val="26"/>
          <w:rtl/>
          <w:lang w:bidi="ar-MA"/>
        </w:rPr>
        <w:t>مبيعات</w:t>
      </w:r>
      <w:r w:rsidR="00B94ADB" w:rsidRPr="009C75E9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 xml:space="preserve"> قطاع</w:t>
      </w:r>
      <w:r w:rsidR="00B94ADB" w:rsidRPr="009C75E9">
        <w:rPr>
          <w:rFonts w:cs="Times New Roman"/>
          <w:b/>
          <w:bCs/>
          <w:color w:val="660066"/>
          <w:sz w:val="26"/>
          <w:szCs w:val="26"/>
          <w:rtl/>
          <w:lang w:bidi="ar-MA"/>
        </w:rPr>
        <w:t xml:space="preserve"> تجارة الجملة</w:t>
      </w:r>
      <w:r w:rsidR="009A0AFE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 xml:space="preserve"> </w:t>
      </w:r>
      <w:r w:rsidR="00B94ADB" w:rsidRPr="009C75E9">
        <w:rPr>
          <w:rFonts w:cs="Times New Roman" w:hint="cs"/>
          <w:sz w:val="26"/>
          <w:szCs w:val="26"/>
          <w:rtl/>
          <w:lang w:bidi="ar-MA"/>
        </w:rPr>
        <w:t>في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B94ADB" w:rsidRPr="009C75E9">
        <w:rPr>
          <w:rFonts w:cs="Times New Roman" w:hint="cs"/>
          <w:sz w:val="26"/>
          <w:szCs w:val="26"/>
          <w:rtl/>
          <w:lang w:bidi="ar-MA"/>
        </w:rPr>
        <w:t>السوق الداخلي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B94ADB" w:rsidRPr="009C75E9">
        <w:rPr>
          <w:rFonts w:cs="Times New Roman"/>
          <w:sz w:val="26"/>
          <w:szCs w:val="26"/>
          <w:rtl/>
          <w:lang w:bidi="ar-MA"/>
        </w:rPr>
        <w:t>عرفت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5D74F8">
        <w:rPr>
          <w:rFonts w:cs="Times New Roman" w:hint="cs"/>
          <w:sz w:val="26"/>
          <w:szCs w:val="26"/>
          <w:rtl/>
          <w:lang w:bidi="ar-MA"/>
        </w:rPr>
        <w:t>استقرارا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D60471" w:rsidRPr="009C75E9">
        <w:rPr>
          <w:rFonts w:cs="Times New Roman" w:hint="cs"/>
          <w:sz w:val="26"/>
          <w:szCs w:val="26"/>
          <w:rtl/>
          <w:lang w:bidi="ar-MA"/>
        </w:rPr>
        <w:t>حسب</w:t>
      </w:r>
      <w:r w:rsidR="00D60471">
        <w:rPr>
          <w:rFonts w:cs="Times New Roman" w:hint="cs"/>
          <w:sz w:val="26"/>
          <w:szCs w:val="26"/>
          <w:rtl/>
          <w:lang w:bidi="ar-MA"/>
        </w:rPr>
        <w:t xml:space="preserve"> 58</w:t>
      </w:r>
      <w:r w:rsidR="00D60471" w:rsidRPr="009C75E9">
        <w:rPr>
          <w:rFonts w:cs="Times New Roman"/>
          <w:sz w:val="26"/>
          <w:szCs w:val="26"/>
          <w:lang w:bidi="ar-MA"/>
        </w:rPr>
        <w:t>%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B94ADB" w:rsidRPr="009C75E9">
        <w:rPr>
          <w:rFonts w:cs="Times New Roman"/>
          <w:sz w:val="26"/>
          <w:szCs w:val="26"/>
          <w:rtl/>
          <w:lang w:bidi="ar-MA"/>
        </w:rPr>
        <w:t xml:space="preserve">من </w:t>
      </w:r>
      <w:r w:rsidR="00B94ADB" w:rsidRPr="009C75E9">
        <w:rPr>
          <w:rFonts w:cs="Times New Roman" w:hint="cs"/>
          <w:sz w:val="26"/>
          <w:szCs w:val="26"/>
          <w:rtl/>
          <w:lang w:bidi="ar-MA"/>
        </w:rPr>
        <w:t>أرباب</w:t>
      </w:r>
      <w:r w:rsidR="00B94ADB" w:rsidRPr="009C75E9">
        <w:rPr>
          <w:rFonts w:cs="Times New Roman"/>
          <w:sz w:val="26"/>
          <w:szCs w:val="26"/>
          <w:rtl/>
          <w:lang w:bidi="ar-MA"/>
        </w:rPr>
        <w:t xml:space="preserve"> المقاولات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5D74F8">
        <w:rPr>
          <w:rFonts w:cs="Times New Roman" w:hint="cs"/>
          <w:sz w:val="26"/>
          <w:szCs w:val="26"/>
          <w:rtl/>
          <w:lang w:bidi="ar-MA"/>
        </w:rPr>
        <w:t xml:space="preserve">وارتفاعا </w:t>
      </w:r>
      <w:r w:rsidR="005D74F8" w:rsidRPr="009C75E9">
        <w:rPr>
          <w:rFonts w:cs="Times New Roman" w:hint="cs"/>
          <w:sz w:val="26"/>
          <w:szCs w:val="26"/>
          <w:rtl/>
          <w:lang w:bidi="ar-MA"/>
        </w:rPr>
        <w:t>حسب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7F7C65" w:rsidRPr="005D74F8">
        <w:rPr>
          <w:rFonts w:cs="Times New Roman"/>
          <w:sz w:val="26"/>
          <w:szCs w:val="26"/>
          <w:lang w:bidi="ar-MA"/>
        </w:rPr>
        <w:t>%</w:t>
      </w:r>
      <w:r w:rsidR="00D60471">
        <w:rPr>
          <w:rFonts w:cs="Times New Roman" w:hint="cs"/>
          <w:sz w:val="26"/>
          <w:szCs w:val="26"/>
          <w:rtl/>
          <w:lang w:bidi="ar-MA"/>
        </w:rPr>
        <w:t>25 منهم</w:t>
      </w:r>
      <w:r w:rsidR="00B94ADB">
        <w:rPr>
          <w:rFonts w:cs="Times New Roman" w:hint="cs"/>
          <w:sz w:val="26"/>
          <w:szCs w:val="26"/>
          <w:rtl/>
          <w:lang w:bidi="ar-MA"/>
        </w:rPr>
        <w:t>.</w:t>
      </w:r>
    </w:p>
    <w:p w:rsidR="00F5728D" w:rsidRDefault="00B94ADB" w:rsidP="009A0AFE">
      <w:pPr>
        <w:pStyle w:val="Retraitcorpsdetexte"/>
        <w:spacing w:before="240" w:line="380" w:lineRule="exact"/>
        <w:ind w:right="-142" w:firstLine="0"/>
        <w:jc w:val="both"/>
      </w:pPr>
      <w:r w:rsidRPr="009C75E9">
        <w:rPr>
          <w:rFonts w:cs="Times New Roman"/>
          <w:sz w:val="26"/>
          <w:szCs w:val="26"/>
          <w:rtl/>
          <w:lang w:bidi="ar-MA"/>
        </w:rPr>
        <w:t>و</w:t>
      </w:r>
      <w:r w:rsidRPr="009C75E9">
        <w:rPr>
          <w:rFonts w:cs="Times New Roman" w:hint="cs"/>
          <w:sz w:val="26"/>
          <w:szCs w:val="26"/>
          <w:rtl/>
          <w:lang w:bidi="ar-MA"/>
        </w:rPr>
        <w:t>قد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Pr="009C75E9">
        <w:rPr>
          <w:rFonts w:cs="Times New Roman"/>
          <w:sz w:val="26"/>
          <w:szCs w:val="26"/>
          <w:rtl/>
          <w:lang w:bidi="ar-MA"/>
        </w:rPr>
        <w:t xml:space="preserve">يعزى هذا </w:t>
      </w:r>
      <w:r w:rsidRPr="009C75E9">
        <w:rPr>
          <w:rFonts w:cs="Times New Roman" w:hint="cs"/>
          <w:sz w:val="26"/>
          <w:szCs w:val="26"/>
          <w:rtl/>
          <w:lang w:bidi="ar-MA"/>
        </w:rPr>
        <w:t>التطور</w:t>
      </w:r>
      <w:r>
        <w:rPr>
          <w:rFonts w:cs="Times New Roman" w:hint="cs"/>
          <w:sz w:val="26"/>
          <w:szCs w:val="26"/>
          <w:rtl/>
          <w:lang w:bidi="ar-MA"/>
        </w:rPr>
        <w:t xml:space="preserve"> بالأساس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>
        <w:rPr>
          <w:rFonts w:cs="Times New Roman" w:hint="cs"/>
          <w:sz w:val="26"/>
          <w:szCs w:val="26"/>
          <w:rtl/>
          <w:lang w:bidi="ar-MA"/>
        </w:rPr>
        <w:t xml:space="preserve">من جهة </w:t>
      </w:r>
      <w:r w:rsidRPr="00F833D2">
        <w:rPr>
          <w:rFonts w:cs="Times New Roman" w:hint="cs"/>
          <w:sz w:val="26"/>
          <w:szCs w:val="26"/>
          <w:rtl/>
          <w:lang w:bidi="ar-MA"/>
        </w:rPr>
        <w:t>إلى ال</w:t>
      </w:r>
      <w:r>
        <w:rPr>
          <w:rFonts w:cs="Times New Roman" w:hint="cs"/>
          <w:sz w:val="26"/>
          <w:szCs w:val="26"/>
          <w:rtl/>
          <w:lang w:bidi="ar-MA"/>
        </w:rPr>
        <w:t xml:space="preserve">ارتفاع </w:t>
      </w:r>
      <w:r w:rsidRPr="00F833D2">
        <w:rPr>
          <w:rFonts w:cs="Times New Roman" w:hint="cs"/>
          <w:sz w:val="26"/>
          <w:szCs w:val="26"/>
          <w:rtl/>
          <w:lang w:bidi="ar-MA"/>
        </w:rPr>
        <w:t>المسجل في</w:t>
      </w:r>
      <w:r>
        <w:rPr>
          <w:rFonts w:cs="Times New Roman" w:hint="cs"/>
          <w:sz w:val="26"/>
          <w:szCs w:val="26"/>
          <w:rtl/>
          <w:lang w:bidi="ar-MA"/>
        </w:rPr>
        <w:t xml:space="preserve"> مبيعات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7F7C65" w:rsidRPr="00AE5374">
        <w:rPr>
          <w:rFonts w:cs="Times New Roman" w:hint="cs"/>
          <w:sz w:val="26"/>
          <w:szCs w:val="26"/>
          <w:rtl/>
          <w:lang w:bidi="ar-MA"/>
        </w:rPr>
        <w:t>"</w:t>
      </w:r>
      <w:r w:rsidR="007F7C65" w:rsidRPr="008D3EBF">
        <w:rPr>
          <w:rFonts w:cs="Times New Roman"/>
          <w:sz w:val="26"/>
          <w:szCs w:val="26"/>
          <w:rtl/>
          <w:lang w:bidi="ar-MA"/>
        </w:rPr>
        <w:t xml:space="preserve">تجارة </w:t>
      </w:r>
      <w:r w:rsidR="007F7C65">
        <w:rPr>
          <w:rFonts w:cs="Times New Roman" w:hint="cs"/>
          <w:sz w:val="26"/>
          <w:szCs w:val="26"/>
          <w:rtl/>
          <w:lang w:bidi="ar-MA"/>
        </w:rPr>
        <w:t>المواد الغذائية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D60471">
        <w:rPr>
          <w:rFonts w:cs="Times New Roman" w:hint="cs"/>
          <w:sz w:val="26"/>
          <w:szCs w:val="26"/>
          <w:rtl/>
          <w:lang w:bidi="ar-MA"/>
        </w:rPr>
        <w:t>والمشروبات بالجملة</w:t>
      </w:r>
      <w:r w:rsidR="007F7C65" w:rsidRPr="008D3EBF">
        <w:rPr>
          <w:rFonts w:cs="Times New Roman"/>
          <w:sz w:val="26"/>
          <w:szCs w:val="26"/>
          <w:rtl/>
          <w:lang w:bidi="ar-MA"/>
        </w:rPr>
        <w:t xml:space="preserve"> </w:t>
      </w:r>
      <w:r w:rsidR="007F7C65" w:rsidRPr="00F833D2">
        <w:rPr>
          <w:rFonts w:cs="Times New Roman" w:hint="cs"/>
          <w:sz w:val="26"/>
          <w:szCs w:val="26"/>
          <w:rtl/>
          <w:lang w:bidi="ar-MA"/>
        </w:rPr>
        <w:t>"</w:t>
      </w:r>
      <w:r w:rsidR="007F7C65">
        <w:rPr>
          <w:rFonts w:cs="Times New Roman"/>
          <w:sz w:val="26"/>
          <w:szCs w:val="26"/>
          <w:lang w:bidi="ar-MA"/>
        </w:rPr>
        <w:t> </w:t>
      </w:r>
      <w:r w:rsidR="007F7C65">
        <w:rPr>
          <w:rFonts w:cs="Times New Roman" w:hint="cs"/>
          <w:sz w:val="26"/>
          <w:szCs w:val="26"/>
          <w:rtl/>
          <w:lang w:bidi="ar-MA"/>
        </w:rPr>
        <w:t xml:space="preserve">ومبيعات </w:t>
      </w:r>
      <w:r>
        <w:rPr>
          <w:rFonts w:cs="Times New Roman" w:hint="cs"/>
          <w:sz w:val="26"/>
          <w:szCs w:val="26"/>
          <w:rtl/>
          <w:lang w:bidi="ar-MA"/>
        </w:rPr>
        <w:t>"</w:t>
      </w:r>
      <w:r w:rsidRPr="00C30390">
        <w:rPr>
          <w:rFonts w:cs="Times New Roman"/>
          <w:sz w:val="26"/>
          <w:szCs w:val="26"/>
          <w:rtl/>
          <w:lang w:bidi="ar-MA"/>
        </w:rPr>
        <w:t>أصناف أخرى من تجارة الجملة المتخصصة</w:t>
      </w:r>
      <w:r w:rsidR="00A36F93">
        <w:rPr>
          <w:rStyle w:val="Appelnotedebasdep"/>
          <w:rFonts w:cs="Times New Roman"/>
          <w:sz w:val="26"/>
          <w:szCs w:val="26"/>
          <w:rtl/>
          <w:lang w:bidi="ar-MA"/>
        </w:rPr>
        <w:footnoteReference w:id="1"/>
      </w:r>
      <w:r w:rsidR="007F7C65">
        <w:rPr>
          <w:rFonts w:cs="Times New Roman" w:hint="cs"/>
          <w:sz w:val="26"/>
          <w:szCs w:val="26"/>
          <w:rtl/>
          <w:lang w:bidi="ar-MA"/>
        </w:rPr>
        <w:t>"</w:t>
      </w:r>
      <w:r>
        <w:rPr>
          <w:rFonts w:cs="Times New Roman"/>
          <w:sz w:val="26"/>
          <w:szCs w:val="26"/>
          <w:rtl/>
          <w:lang w:bidi="ar-MA"/>
        </w:rPr>
        <w:t>،</w:t>
      </w:r>
      <w:r>
        <w:rPr>
          <w:rFonts w:cs="Times New Roman" w:hint="cs"/>
          <w:sz w:val="26"/>
          <w:szCs w:val="26"/>
          <w:rtl/>
          <w:lang w:bidi="ar-MA"/>
        </w:rPr>
        <w:t xml:space="preserve"> ومن جهة أخرى،</w:t>
      </w:r>
      <w:r w:rsidR="00A36F93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Pr="00F833D2">
        <w:rPr>
          <w:rFonts w:cs="Times New Roman" w:hint="cs"/>
          <w:sz w:val="26"/>
          <w:szCs w:val="26"/>
          <w:rtl/>
          <w:lang w:bidi="ar-MA"/>
        </w:rPr>
        <w:t>إلى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ا</w:t>
      </w:r>
      <w:r w:rsidRPr="00F833D2">
        <w:rPr>
          <w:rFonts w:cs="Times New Roman" w:hint="cs"/>
          <w:sz w:val="26"/>
          <w:szCs w:val="26"/>
          <w:rtl/>
          <w:lang w:bidi="ar-MA"/>
        </w:rPr>
        <w:t>ل</w:t>
      </w:r>
      <w:r>
        <w:rPr>
          <w:rFonts w:cs="Times New Roman" w:hint="cs"/>
          <w:sz w:val="26"/>
          <w:szCs w:val="26"/>
          <w:rtl/>
          <w:lang w:bidi="ar-MA"/>
        </w:rPr>
        <w:t>انخفاض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>
        <w:rPr>
          <w:rFonts w:cs="Times New Roman" w:hint="cs"/>
          <w:sz w:val="26"/>
          <w:szCs w:val="26"/>
          <w:rtl/>
          <w:lang w:bidi="ar-MA"/>
        </w:rPr>
        <w:t xml:space="preserve">المسجل في مبيعات </w:t>
      </w:r>
      <w:r w:rsidR="007F7C65">
        <w:rPr>
          <w:rFonts w:cs="Times New Roman" w:hint="cs"/>
          <w:sz w:val="26"/>
          <w:szCs w:val="26"/>
          <w:rtl/>
          <w:lang w:bidi="ar-MA"/>
        </w:rPr>
        <w:t>"</w:t>
      </w:r>
      <w:r w:rsidR="007F7C65" w:rsidRPr="008D3EBF">
        <w:rPr>
          <w:rFonts w:cs="Times New Roman"/>
          <w:sz w:val="26"/>
          <w:szCs w:val="26"/>
          <w:rtl/>
          <w:lang w:bidi="ar-MA"/>
        </w:rPr>
        <w:t>تجارة تجهيزات الاعلام والاتصال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7F7C65">
        <w:rPr>
          <w:rFonts w:cs="Times New Roman"/>
          <w:sz w:val="26"/>
          <w:szCs w:val="26"/>
          <w:rtl/>
          <w:lang w:bidi="ar-MA"/>
        </w:rPr>
        <w:t>بالجملة</w:t>
      </w:r>
      <w:r w:rsidR="007F7C65">
        <w:rPr>
          <w:rFonts w:cs="Times New Roman" w:hint="cs"/>
          <w:sz w:val="26"/>
          <w:szCs w:val="26"/>
          <w:rtl/>
          <w:lang w:bidi="ar-MA"/>
        </w:rPr>
        <w:t>"</w:t>
      </w:r>
      <w:r>
        <w:rPr>
          <w:rFonts w:cs="Times New Roman"/>
          <w:sz w:val="26"/>
          <w:szCs w:val="26"/>
          <w:lang w:bidi="ar-MA"/>
        </w:rPr>
        <w:t>.</w:t>
      </w:r>
    </w:p>
    <w:p w:rsidR="00B94ADB" w:rsidRPr="004060F9" w:rsidRDefault="00B94ADB" w:rsidP="007F7C65">
      <w:pPr>
        <w:pStyle w:val="Retraitcorpsdetexte"/>
        <w:spacing w:line="380" w:lineRule="exact"/>
        <w:ind w:right="-142" w:firstLine="0"/>
        <w:jc w:val="both"/>
        <w:rPr>
          <w:rFonts w:cs="Times New Roman"/>
          <w:color w:val="FF0000"/>
          <w:sz w:val="26"/>
          <w:szCs w:val="26"/>
          <w:rtl/>
          <w:lang w:val="en-GB" w:bidi="ar-MA"/>
        </w:rPr>
      </w:pPr>
      <w:r w:rsidRPr="004060F9">
        <w:rPr>
          <w:rFonts w:cs="Times New Roman"/>
          <w:sz w:val="26"/>
          <w:szCs w:val="26"/>
          <w:rtl/>
          <w:lang w:bidi="ar-MA"/>
        </w:rPr>
        <w:t xml:space="preserve">وبخصوص عدد المشتغلين، قد يكون عرف </w:t>
      </w:r>
      <w:r w:rsidR="008011F3">
        <w:rPr>
          <w:rFonts w:cs="Times New Roman" w:hint="cs"/>
          <w:sz w:val="26"/>
          <w:szCs w:val="26"/>
          <w:rtl/>
          <w:lang w:bidi="ar-MA"/>
        </w:rPr>
        <w:t xml:space="preserve">استقرارا </w:t>
      </w:r>
      <w:r w:rsidRPr="004060F9">
        <w:rPr>
          <w:rFonts w:cs="Times New Roman"/>
          <w:sz w:val="26"/>
          <w:szCs w:val="26"/>
          <w:rtl/>
          <w:lang w:bidi="ar-MA"/>
        </w:rPr>
        <w:t>حسب</w:t>
      </w:r>
      <w:r w:rsidR="00D60471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7F7C65" w:rsidRPr="004060F9">
        <w:rPr>
          <w:rFonts w:cs="Times New Roman"/>
          <w:sz w:val="26"/>
          <w:szCs w:val="26"/>
          <w:rtl/>
          <w:lang w:bidi="ar-MA"/>
        </w:rPr>
        <w:t>%</w:t>
      </w:r>
      <w:r w:rsidR="007F7C65">
        <w:rPr>
          <w:rFonts w:cs="Times New Roman" w:hint="cs"/>
          <w:sz w:val="26"/>
          <w:szCs w:val="26"/>
          <w:rtl/>
          <w:lang w:bidi="ar-MA"/>
        </w:rPr>
        <w:t>71</w:t>
      </w:r>
      <w:r w:rsidRPr="004060F9">
        <w:rPr>
          <w:rFonts w:cs="Times New Roman"/>
          <w:sz w:val="26"/>
          <w:szCs w:val="26"/>
          <w:rtl/>
          <w:lang w:bidi="ar-MA"/>
        </w:rPr>
        <w:t xml:space="preserve"> من أرباب المقاولات</w:t>
      </w:r>
      <w:r>
        <w:rPr>
          <w:rFonts w:cs="Times New Roman" w:hint="cs"/>
          <w:sz w:val="26"/>
          <w:szCs w:val="26"/>
          <w:rtl/>
          <w:lang w:bidi="ar-MA"/>
        </w:rPr>
        <w:t>.</w:t>
      </w:r>
    </w:p>
    <w:p w:rsidR="008011F3" w:rsidRDefault="00B94ADB" w:rsidP="007F7C65">
      <w:pPr>
        <w:pStyle w:val="Retraitcorpsdetexte"/>
        <w:spacing w:line="360" w:lineRule="auto"/>
        <w:ind w:right="-142" w:firstLine="0"/>
        <w:jc w:val="both"/>
        <w:rPr>
          <w:rFonts w:cs="Times New Roman"/>
          <w:sz w:val="26"/>
          <w:szCs w:val="26"/>
          <w:lang w:bidi="ar-MA"/>
        </w:rPr>
      </w:pPr>
      <w:r>
        <w:rPr>
          <w:rFonts w:cs="Times New Roman" w:hint="cs"/>
          <w:sz w:val="26"/>
          <w:szCs w:val="26"/>
          <w:rtl/>
          <w:lang w:bidi="ar-MA"/>
        </w:rPr>
        <w:t>و</w:t>
      </w:r>
      <w:r w:rsidRPr="009C75E9">
        <w:rPr>
          <w:rFonts w:cs="Times New Roman" w:hint="cs"/>
          <w:sz w:val="26"/>
          <w:szCs w:val="26"/>
          <w:rtl/>
          <w:lang w:bidi="ar-MA"/>
        </w:rPr>
        <w:t>اعتبر</w:t>
      </w:r>
      <w:r w:rsidR="00D60471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Pr="009C75E9">
        <w:rPr>
          <w:rFonts w:cs="Times New Roman"/>
          <w:sz w:val="26"/>
          <w:szCs w:val="26"/>
          <w:rtl/>
          <w:lang w:bidi="ar-MA"/>
        </w:rPr>
        <w:t>مستوى المخزون من السلع عاديا</w:t>
      </w:r>
      <w:r w:rsidR="007F7C65">
        <w:rPr>
          <w:rFonts w:cs="Times New Roman" w:hint="cs"/>
          <w:sz w:val="26"/>
          <w:szCs w:val="26"/>
          <w:rtl/>
          <w:lang w:bidi="ar-MA"/>
        </w:rPr>
        <w:t xml:space="preserve"> حسب </w:t>
      </w:r>
      <w:r w:rsidR="007F7C65" w:rsidRPr="009C75E9">
        <w:rPr>
          <w:rFonts w:cs="Times New Roman"/>
          <w:sz w:val="26"/>
          <w:szCs w:val="26"/>
          <w:lang w:bidi="ar-MA"/>
        </w:rPr>
        <w:t>%</w:t>
      </w:r>
      <w:r w:rsidR="007F7C65">
        <w:rPr>
          <w:rFonts w:cs="Times New Roman" w:hint="cs"/>
          <w:sz w:val="26"/>
          <w:szCs w:val="26"/>
          <w:rtl/>
          <w:lang w:bidi="ar-MA"/>
        </w:rPr>
        <w:t xml:space="preserve">80 </w:t>
      </w:r>
      <w:r>
        <w:rPr>
          <w:rFonts w:cs="Times New Roman"/>
          <w:sz w:val="26"/>
          <w:szCs w:val="26"/>
          <w:rtl/>
          <w:lang w:bidi="ar-MA"/>
        </w:rPr>
        <w:t>من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Pr="009C75E9">
        <w:rPr>
          <w:rFonts w:cs="Times New Roman" w:hint="cs"/>
          <w:sz w:val="26"/>
          <w:szCs w:val="26"/>
          <w:rtl/>
          <w:lang w:bidi="ar-MA"/>
        </w:rPr>
        <w:t>تجار الجملة</w:t>
      </w:r>
      <w:r w:rsidRPr="009C75E9">
        <w:rPr>
          <w:rFonts w:cs="Times New Roman"/>
          <w:sz w:val="26"/>
          <w:szCs w:val="26"/>
          <w:rtl/>
          <w:lang w:bidi="ar-MA"/>
        </w:rPr>
        <w:t>.</w:t>
      </w:r>
    </w:p>
    <w:p w:rsidR="00DA322C" w:rsidRPr="00502D19" w:rsidRDefault="00B94ADB" w:rsidP="007F7C65">
      <w:pPr>
        <w:pStyle w:val="Retraitcorpsdetexte"/>
        <w:spacing w:line="360" w:lineRule="auto"/>
        <w:ind w:right="-142" w:firstLine="0"/>
        <w:jc w:val="both"/>
        <w:rPr>
          <w:rFonts w:cs="Times New Roman"/>
          <w:sz w:val="26"/>
          <w:szCs w:val="26"/>
          <w:lang w:bidi="ar-MA"/>
        </w:rPr>
      </w:pPr>
      <w:r w:rsidRPr="00743513">
        <w:rPr>
          <w:rFonts w:cs="Times New Roman"/>
          <w:sz w:val="26"/>
          <w:szCs w:val="26"/>
          <w:rtl/>
          <w:lang w:bidi="ar-MA"/>
        </w:rPr>
        <w:t>أما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Pr="009C75E9">
        <w:rPr>
          <w:rFonts w:cs="Times New Roman"/>
          <w:sz w:val="26"/>
          <w:szCs w:val="26"/>
          <w:rtl/>
          <w:lang w:bidi="ar-MA"/>
        </w:rPr>
        <w:t xml:space="preserve">أسعار </w:t>
      </w:r>
      <w:r w:rsidR="00D60471" w:rsidRPr="009C75E9">
        <w:rPr>
          <w:rFonts w:cs="Times New Roman" w:hint="cs"/>
          <w:sz w:val="26"/>
          <w:szCs w:val="26"/>
          <w:rtl/>
          <w:lang w:bidi="ar-MA"/>
        </w:rPr>
        <w:t>البيع</w:t>
      </w:r>
      <w:r w:rsidR="00D60471">
        <w:rPr>
          <w:rFonts w:cs="Times New Roman" w:hint="cs"/>
          <w:sz w:val="26"/>
          <w:szCs w:val="26"/>
          <w:rtl/>
          <w:lang w:bidi="ar-MA"/>
        </w:rPr>
        <w:t>، فقد</w:t>
      </w:r>
      <w:r w:rsidRPr="009C75E9">
        <w:rPr>
          <w:rFonts w:cs="Times New Roman"/>
          <w:sz w:val="26"/>
          <w:szCs w:val="26"/>
          <w:rtl/>
          <w:lang w:bidi="ar-MA"/>
        </w:rPr>
        <w:t xml:space="preserve"> تكون عرفت</w:t>
      </w:r>
      <w:r>
        <w:rPr>
          <w:rFonts w:cs="Times New Roman" w:hint="cs"/>
          <w:sz w:val="26"/>
          <w:szCs w:val="26"/>
          <w:rtl/>
          <w:lang w:bidi="ar-MA"/>
        </w:rPr>
        <w:t xml:space="preserve"> استقرارا حسب </w:t>
      </w:r>
      <w:r w:rsidR="007F7C65">
        <w:rPr>
          <w:rFonts w:cs="Times New Roman"/>
          <w:sz w:val="26"/>
          <w:szCs w:val="26"/>
          <w:lang w:bidi="ar-MA"/>
        </w:rPr>
        <w:t>%</w:t>
      </w:r>
      <w:r w:rsidR="00D60471">
        <w:rPr>
          <w:rFonts w:cs="Times New Roman" w:hint="cs"/>
          <w:sz w:val="26"/>
          <w:szCs w:val="26"/>
          <w:rtl/>
          <w:lang w:bidi="ar-MA"/>
        </w:rPr>
        <w:t>64 من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Pr="009C75E9">
        <w:rPr>
          <w:rFonts w:cs="Times New Roman" w:hint="cs"/>
          <w:sz w:val="26"/>
          <w:szCs w:val="26"/>
          <w:rtl/>
          <w:lang w:bidi="ar-MA"/>
        </w:rPr>
        <w:t>أرباب</w:t>
      </w:r>
      <w:r>
        <w:rPr>
          <w:rFonts w:cs="Times New Roman" w:hint="cs"/>
          <w:sz w:val="26"/>
          <w:szCs w:val="26"/>
          <w:rtl/>
          <w:lang w:bidi="ar-MA"/>
        </w:rPr>
        <w:t xml:space="preserve"> ال</w:t>
      </w:r>
      <w:r w:rsidRPr="009C75E9">
        <w:rPr>
          <w:rFonts w:cs="Times New Roman"/>
          <w:sz w:val="26"/>
          <w:szCs w:val="26"/>
          <w:rtl/>
          <w:lang w:bidi="ar-MA"/>
        </w:rPr>
        <w:t>مقاولات</w:t>
      </w:r>
      <w:r>
        <w:rPr>
          <w:rFonts w:cs="Times New Roman" w:hint="cs"/>
          <w:sz w:val="26"/>
          <w:szCs w:val="26"/>
          <w:rtl/>
          <w:lang w:bidi="ar-MA"/>
        </w:rPr>
        <w:t>، وارتفاعا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>
        <w:rPr>
          <w:rFonts w:cs="Times New Roman" w:hint="cs"/>
          <w:sz w:val="26"/>
          <w:szCs w:val="26"/>
          <w:rtl/>
          <w:lang w:bidi="ar-MA"/>
        </w:rPr>
        <w:t xml:space="preserve">حسب </w:t>
      </w:r>
      <w:r w:rsidR="007F7C65" w:rsidRPr="009C75E9">
        <w:rPr>
          <w:rFonts w:cs="Times New Roman"/>
          <w:sz w:val="26"/>
          <w:szCs w:val="26"/>
          <w:lang w:bidi="ar-MA"/>
        </w:rPr>
        <w:t>%</w:t>
      </w:r>
      <w:r w:rsidR="007F7C65">
        <w:rPr>
          <w:rFonts w:cs="Times New Roman" w:hint="cs"/>
          <w:sz w:val="26"/>
          <w:szCs w:val="26"/>
          <w:rtl/>
          <w:lang w:bidi="ar-MA"/>
        </w:rPr>
        <w:t xml:space="preserve"> 30 </w:t>
      </w:r>
      <w:r>
        <w:rPr>
          <w:rFonts w:cs="Times New Roman" w:hint="cs"/>
          <w:sz w:val="26"/>
          <w:szCs w:val="26"/>
          <w:rtl/>
          <w:lang w:bidi="ar-MA"/>
        </w:rPr>
        <w:t>منهم</w:t>
      </w:r>
      <w:r w:rsidR="000256AB" w:rsidRPr="009C75E9">
        <w:rPr>
          <w:rFonts w:cs="Times New Roman"/>
          <w:sz w:val="26"/>
          <w:szCs w:val="26"/>
          <w:rtl/>
          <w:lang w:bidi="ar-MA"/>
        </w:rPr>
        <w:t>.</w:t>
      </w:r>
    </w:p>
    <w:p w:rsidR="00446CA9" w:rsidRPr="009C75E9" w:rsidRDefault="00446CA9" w:rsidP="009A0AFE">
      <w:pPr>
        <w:pStyle w:val="Retraitcorpsdetexte"/>
        <w:numPr>
          <w:ilvl w:val="0"/>
          <w:numId w:val="23"/>
        </w:numPr>
        <w:spacing w:before="240" w:line="360" w:lineRule="exact"/>
        <w:ind w:right="-142"/>
        <w:jc w:val="both"/>
        <w:rPr>
          <w:rFonts w:ascii="Calibri" w:hAnsi="Calibri"/>
          <w:b/>
          <w:bCs/>
          <w:color w:val="660066"/>
          <w:sz w:val="32"/>
          <w:szCs w:val="32"/>
        </w:rPr>
      </w:pPr>
      <w:r w:rsidRPr="009C75E9">
        <w:rPr>
          <w:rFonts w:ascii="Calibri" w:hAnsi="Calibri"/>
          <w:b/>
          <w:bCs/>
          <w:color w:val="660066"/>
          <w:sz w:val="32"/>
          <w:szCs w:val="32"/>
          <w:rtl/>
        </w:rPr>
        <w:t>توقعــات</w:t>
      </w:r>
      <w:r w:rsidR="009A0AFE">
        <w:rPr>
          <w:rFonts w:ascii="Calibri" w:hAnsi="Calibri" w:hint="cs"/>
          <w:b/>
          <w:bCs/>
          <w:color w:val="660066"/>
          <w:sz w:val="32"/>
          <w:szCs w:val="32"/>
          <w:rtl/>
        </w:rPr>
        <w:t xml:space="preserve"> </w:t>
      </w:r>
      <w:r w:rsidRPr="009C75E9">
        <w:rPr>
          <w:rFonts w:ascii="Calibri" w:hAnsi="Calibri" w:hint="cs"/>
          <w:b/>
          <w:bCs/>
          <w:color w:val="660066"/>
          <w:sz w:val="32"/>
          <w:szCs w:val="32"/>
          <w:rtl/>
        </w:rPr>
        <w:t>أرباب المقاولات</w:t>
      </w:r>
      <w:r w:rsidR="009A0AFE">
        <w:rPr>
          <w:rFonts w:ascii="Calibri" w:hAnsi="Calibri" w:hint="cs"/>
          <w:b/>
          <w:bCs/>
          <w:color w:val="660066"/>
          <w:sz w:val="32"/>
          <w:szCs w:val="32"/>
          <w:rtl/>
        </w:rPr>
        <w:t xml:space="preserve"> </w:t>
      </w:r>
      <w:r w:rsidRPr="00743513">
        <w:rPr>
          <w:rFonts w:ascii="Calibri" w:hAnsi="Calibri"/>
          <w:b/>
          <w:bCs/>
          <w:color w:val="660066"/>
          <w:sz w:val="32"/>
          <w:szCs w:val="32"/>
          <w:rtl/>
        </w:rPr>
        <w:t>الخاصة</w:t>
      </w:r>
      <w:r w:rsidR="009A0AFE">
        <w:rPr>
          <w:rFonts w:ascii="Calibri" w:hAnsi="Calibri" w:hint="cs"/>
          <w:b/>
          <w:bCs/>
          <w:color w:val="660066"/>
          <w:sz w:val="32"/>
          <w:szCs w:val="32"/>
          <w:rtl/>
        </w:rPr>
        <w:t xml:space="preserve"> </w:t>
      </w:r>
      <w:r>
        <w:rPr>
          <w:rFonts w:ascii="Calibri" w:hAnsi="Calibri" w:hint="cs"/>
          <w:b/>
          <w:bCs/>
          <w:color w:val="660066"/>
          <w:sz w:val="32"/>
          <w:szCs w:val="32"/>
          <w:rtl/>
          <w:lang w:bidi="ar-MA"/>
        </w:rPr>
        <w:t>ب</w:t>
      </w:r>
      <w:r w:rsidRPr="009C75E9">
        <w:rPr>
          <w:rFonts w:ascii="Calibri" w:hAnsi="Calibri"/>
          <w:b/>
          <w:bCs/>
          <w:color w:val="660066"/>
          <w:sz w:val="32"/>
          <w:szCs w:val="32"/>
          <w:rtl/>
        </w:rPr>
        <w:t xml:space="preserve">الفصل </w:t>
      </w:r>
      <w:r w:rsidR="009A0AFE">
        <w:rPr>
          <w:rFonts w:ascii="Calibri" w:hAnsi="Calibri" w:hint="cs"/>
          <w:b/>
          <w:bCs/>
          <w:color w:val="660066"/>
          <w:sz w:val="32"/>
          <w:szCs w:val="32"/>
          <w:rtl/>
        </w:rPr>
        <w:t>الرابع</w:t>
      </w:r>
      <w:r>
        <w:rPr>
          <w:rFonts w:ascii="Calibri" w:hAnsi="Calibri" w:hint="cs"/>
          <w:b/>
          <w:bCs/>
          <w:color w:val="660066"/>
          <w:sz w:val="32"/>
          <w:szCs w:val="32"/>
          <w:rtl/>
        </w:rPr>
        <w:t xml:space="preserve"> من</w:t>
      </w:r>
      <w:r w:rsidRPr="009C75E9">
        <w:rPr>
          <w:rFonts w:ascii="Calibri" w:hAnsi="Calibri" w:hint="cs"/>
          <w:b/>
          <w:bCs/>
          <w:color w:val="660066"/>
          <w:sz w:val="32"/>
          <w:szCs w:val="32"/>
          <w:rtl/>
        </w:rPr>
        <w:t xml:space="preserve"> سنة </w:t>
      </w:r>
      <w:r>
        <w:rPr>
          <w:rFonts w:ascii="Calibri" w:hAnsi="Calibri"/>
          <w:b/>
          <w:bCs/>
          <w:color w:val="660066"/>
          <w:sz w:val="32"/>
          <w:szCs w:val="32"/>
          <w:rtl/>
        </w:rPr>
        <w:t>202</w:t>
      </w:r>
      <w:r w:rsidR="008A6A05">
        <w:rPr>
          <w:rFonts w:ascii="Calibri" w:hAnsi="Calibri" w:hint="cs"/>
          <w:b/>
          <w:bCs/>
          <w:color w:val="660066"/>
          <w:sz w:val="32"/>
          <w:szCs w:val="32"/>
          <w:rtl/>
        </w:rPr>
        <w:t>1</w:t>
      </w:r>
    </w:p>
    <w:p w:rsidR="00446CA9" w:rsidRPr="009C75E9" w:rsidRDefault="00446CA9" w:rsidP="00446CA9">
      <w:pPr>
        <w:pStyle w:val="Paragraphedeliste"/>
        <w:jc w:val="center"/>
        <w:rPr>
          <w:rFonts w:ascii="Calibri" w:hAnsi="Calibri" w:cs="Arabic Transparent"/>
          <w:b/>
          <w:bCs/>
          <w:color w:val="660066"/>
          <w:sz w:val="32"/>
          <w:szCs w:val="32"/>
        </w:rPr>
      </w:pPr>
    </w:p>
    <w:p w:rsidR="00446CA9" w:rsidRPr="009C75E9" w:rsidRDefault="00446CA9" w:rsidP="00446CA9">
      <w:pPr>
        <w:pStyle w:val="Paragraphedeliste"/>
        <w:numPr>
          <w:ilvl w:val="1"/>
          <w:numId w:val="19"/>
        </w:numPr>
        <w:ind w:left="1132"/>
        <w:rPr>
          <w:rFonts w:ascii="Calibri" w:hAnsi="Calibri" w:cs="Arabic Transparent"/>
          <w:b/>
          <w:bCs/>
          <w:color w:val="C00000"/>
          <w:sz w:val="28"/>
          <w:szCs w:val="28"/>
          <w:rtl/>
          <w:lang w:bidi="ar-MA"/>
        </w:rPr>
      </w:pPr>
      <w:r>
        <w:rPr>
          <w:rFonts w:ascii="Calibri" w:hAnsi="Calibri" w:cs="Arabic Transparent" w:hint="cs"/>
          <w:b/>
          <w:bCs/>
          <w:color w:val="C00000"/>
          <w:sz w:val="28"/>
          <w:szCs w:val="28"/>
          <w:rtl/>
          <w:lang w:bidi="ar-MA"/>
        </w:rPr>
        <w:t xml:space="preserve">قطاع </w:t>
      </w:r>
      <w:r w:rsidRPr="009C75E9">
        <w:rPr>
          <w:rFonts w:ascii="Calibri" w:hAnsi="Calibri" w:cs="Arabic Transparent" w:hint="cs"/>
          <w:b/>
          <w:bCs/>
          <w:color w:val="C00000"/>
          <w:sz w:val="28"/>
          <w:szCs w:val="28"/>
          <w:rtl/>
          <w:lang w:bidi="ar-MA"/>
        </w:rPr>
        <w:t>الخدمات</w:t>
      </w:r>
      <w:r w:rsidR="009A0AFE">
        <w:rPr>
          <w:rFonts w:ascii="Calibri" w:hAnsi="Calibri" w:cs="Arabic Transparent" w:hint="cs"/>
          <w:b/>
          <w:bCs/>
          <w:color w:val="C00000"/>
          <w:sz w:val="28"/>
          <w:szCs w:val="28"/>
          <w:rtl/>
          <w:lang w:bidi="ar-MA"/>
        </w:rPr>
        <w:t xml:space="preserve"> </w:t>
      </w:r>
      <w:r w:rsidRPr="009C75E9">
        <w:rPr>
          <w:rFonts w:ascii="Calibri" w:hAnsi="Calibri" w:cs="Arabic Transparent" w:hint="cs"/>
          <w:b/>
          <w:bCs/>
          <w:color w:val="C00000"/>
          <w:sz w:val="28"/>
          <w:szCs w:val="28"/>
          <w:rtl/>
          <w:lang w:bidi="ar-MA"/>
        </w:rPr>
        <w:t>التجارية</w:t>
      </w:r>
      <w:r w:rsidR="009A0AFE">
        <w:rPr>
          <w:rFonts w:ascii="Calibri" w:hAnsi="Calibri" w:cs="Arabic Transparent" w:hint="cs"/>
          <w:b/>
          <w:bCs/>
          <w:color w:val="C00000"/>
          <w:sz w:val="28"/>
          <w:szCs w:val="28"/>
          <w:rtl/>
          <w:lang w:bidi="ar-MA"/>
        </w:rPr>
        <w:t xml:space="preserve"> </w:t>
      </w:r>
      <w:r w:rsidRPr="009C75E9">
        <w:rPr>
          <w:rFonts w:ascii="Calibri" w:hAnsi="Calibri" w:cs="Arabic Transparent"/>
          <w:b/>
          <w:bCs/>
          <w:color w:val="C00000"/>
          <w:sz w:val="28"/>
          <w:szCs w:val="28"/>
          <w:rtl/>
          <w:lang w:bidi="ar-MA"/>
        </w:rPr>
        <w:t>غير المالية</w:t>
      </w:r>
    </w:p>
    <w:p w:rsidR="00B94ADB" w:rsidRDefault="00216451" w:rsidP="009073FE">
      <w:pPr>
        <w:pStyle w:val="Retraitcorpsdetexte"/>
        <w:spacing w:before="120" w:line="380" w:lineRule="exact"/>
        <w:ind w:firstLine="0"/>
        <w:jc w:val="both"/>
        <w:rPr>
          <w:rFonts w:cs="Times New Roman"/>
          <w:sz w:val="26"/>
          <w:szCs w:val="26"/>
          <w:rtl/>
          <w:lang w:bidi="ar-MA"/>
        </w:rPr>
      </w:pPr>
      <w:r>
        <w:rPr>
          <w:rFonts w:cs="Times New Roman"/>
          <w:noProof/>
          <w:sz w:val="26"/>
          <w:szCs w:val="26"/>
          <w:rtl/>
          <w:lang w:eastAsia="fr-FR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posOffset>-14605</wp:posOffset>
            </wp:positionH>
            <wp:positionV relativeFrom="margin">
              <wp:posOffset>5357495</wp:posOffset>
            </wp:positionV>
            <wp:extent cx="2619375" cy="2656205"/>
            <wp:effectExtent l="0" t="0" r="0" b="0"/>
            <wp:wrapSquare wrapText="bothSides"/>
            <wp:docPr id="30" name="Graphiqu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</wp:anchor>
        </w:drawing>
      </w:r>
      <w:r w:rsidR="00446CA9">
        <w:rPr>
          <w:rFonts w:cs="Times New Roman" w:hint="cs"/>
          <w:sz w:val="26"/>
          <w:szCs w:val="26"/>
          <w:rtl/>
          <w:lang w:bidi="ar-MA"/>
        </w:rPr>
        <w:t xml:space="preserve">خلال </w:t>
      </w:r>
      <w:r w:rsidR="00446CA9" w:rsidRPr="009C75E9">
        <w:rPr>
          <w:rFonts w:cs="Times New Roman" w:hint="cs"/>
          <w:sz w:val="26"/>
          <w:szCs w:val="26"/>
          <w:rtl/>
          <w:lang w:bidi="ar-MA"/>
        </w:rPr>
        <w:t>الفصل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A666A4">
        <w:rPr>
          <w:rFonts w:cs="Times New Roman" w:hint="cs"/>
          <w:sz w:val="26"/>
          <w:szCs w:val="26"/>
          <w:rtl/>
          <w:lang w:bidi="ar-MA"/>
        </w:rPr>
        <w:t>الرابع</w:t>
      </w:r>
      <w:r w:rsidR="00446CA9">
        <w:rPr>
          <w:rFonts w:cs="Times New Roman" w:hint="cs"/>
          <w:sz w:val="26"/>
          <w:szCs w:val="26"/>
          <w:rtl/>
          <w:lang w:bidi="ar-MA"/>
        </w:rPr>
        <w:t xml:space="preserve"> من</w:t>
      </w:r>
      <w:r w:rsidR="00446CA9" w:rsidRPr="009C75E9">
        <w:rPr>
          <w:rFonts w:cs="Times New Roman"/>
          <w:sz w:val="26"/>
          <w:szCs w:val="26"/>
          <w:rtl/>
          <w:lang w:bidi="ar-MA"/>
        </w:rPr>
        <w:t xml:space="preserve"> سنة </w:t>
      </w:r>
      <w:r w:rsidR="00446CA9">
        <w:rPr>
          <w:rFonts w:cs="Times New Roman" w:hint="cs"/>
          <w:sz w:val="26"/>
          <w:szCs w:val="26"/>
          <w:rtl/>
          <w:lang w:bidi="ar-MA"/>
        </w:rPr>
        <w:t>2</w:t>
      </w:r>
      <w:r w:rsidR="008A6A05">
        <w:rPr>
          <w:rFonts w:cs="Times New Roman" w:hint="cs"/>
          <w:sz w:val="26"/>
          <w:szCs w:val="26"/>
          <w:rtl/>
          <w:lang w:bidi="ar-MA"/>
        </w:rPr>
        <w:t>1</w:t>
      </w:r>
      <w:r w:rsidR="00446CA9">
        <w:rPr>
          <w:rFonts w:cs="Times New Roman"/>
          <w:sz w:val="26"/>
          <w:szCs w:val="26"/>
          <w:lang w:bidi="ar-MA"/>
        </w:rPr>
        <w:t>20</w:t>
      </w:r>
      <w:r w:rsidR="00446CA9" w:rsidRPr="009C75E9">
        <w:rPr>
          <w:rFonts w:cs="Times New Roman" w:hint="cs"/>
          <w:sz w:val="26"/>
          <w:szCs w:val="26"/>
          <w:rtl/>
          <w:lang w:bidi="ar-MA"/>
        </w:rPr>
        <w:t xml:space="preserve">، </w:t>
      </w:r>
      <w:r w:rsidR="00B94ADB">
        <w:rPr>
          <w:rFonts w:cs="Times New Roman" w:hint="cs"/>
          <w:sz w:val="26"/>
          <w:szCs w:val="26"/>
          <w:rtl/>
          <w:lang w:bidi="ar-MA"/>
        </w:rPr>
        <w:t xml:space="preserve">يتوقع </w:t>
      </w:r>
      <w:r w:rsidR="009967F0" w:rsidRPr="004060F9">
        <w:rPr>
          <w:rFonts w:cs="Times New Roman"/>
          <w:sz w:val="26"/>
          <w:szCs w:val="26"/>
          <w:rtl/>
          <w:lang w:bidi="ar-MA"/>
        </w:rPr>
        <w:t>%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34 </w:t>
      </w:r>
      <w:r w:rsidR="00B94ADB" w:rsidRPr="0076125C">
        <w:rPr>
          <w:rFonts w:cs="Times New Roman"/>
          <w:sz w:val="26"/>
          <w:szCs w:val="26"/>
          <w:rtl/>
          <w:lang w:bidi="ar-MA"/>
        </w:rPr>
        <w:t xml:space="preserve">من مقاولي </w:t>
      </w:r>
      <w:r w:rsidR="00B94ADB" w:rsidRPr="0012027F">
        <w:rPr>
          <w:rFonts w:cs="Times New Roman"/>
          <w:b/>
          <w:bCs/>
          <w:color w:val="660066"/>
          <w:sz w:val="26"/>
          <w:szCs w:val="26"/>
          <w:rtl/>
          <w:lang w:bidi="ar-MA"/>
        </w:rPr>
        <w:t>قطاع الخدمات التجارية</w:t>
      </w:r>
      <w:r w:rsidR="009A0AFE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 xml:space="preserve"> </w:t>
      </w:r>
      <w:r w:rsidR="00B94ADB" w:rsidRPr="0012027F">
        <w:rPr>
          <w:rFonts w:cs="Times New Roman"/>
          <w:b/>
          <w:bCs/>
          <w:color w:val="660066"/>
          <w:sz w:val="26"/>
          <w:szCs w:val="26"/>
          <w:rtl/>
          <w:lang w:bidi="ar-MA"/>
        </w:rPr>
        <w:t xml:space="preserve">غير </w:t>
      </w:r>
      <w:r w:rsidR="00B94ADB" w:rsidRPr="0012027F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>المالية</w:t>
      </w:r>
      <w:r w:rsidR="009967F0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 xml:space="preserve"> </w:t>
      </w:r>
      <w:r w:rsidR="009A0AFE" w:rsidRPr="007E5CD1">
        <w:rPr>
          <w:rFonts w:cs="Times New Roman" w:hint="cs"/>
          <w:sz w:val="26"/>
          <w:szCs w:val="26"/>
          <w:rtl/>
          <w:lang w:bidi="ar-MA"/>
        </w:rPr>
        <w:t>ا</w:t>
      </w:r>
      <w:r w:rsidR="009A0AFE">
        <w:rPr>
          <w:rFonts w:cs="Times New Roman" w:hint="cs"/>
          <w:sz w:val="26"/>
          <w:szCs w:val="26"/>
          <w:rtl/>
          <w:lang w:bidi="ar-MA"/>
        </w:rPr>
        <w:t>رتفاعا في النشاط</w:t>
      </w:r>
      <w:r w:rsidR="00B94ADB" w:rsidRPr="0076125C">
        <w:rPr>
          <w:rFonts w:cs="Times New Roman"/>
          <w:sz w:val="26"/>
          <w:szCs w:val="26"/>
          <w:rtl/>
          <w:lang w:bidi="ar-MA"/>
        </w:rPr>
        <w:t xml:space="preserve"> </w:t>
      </w:r>
      <w:r w:rsidR="00B94ADB">
        <w:rPr>
          <w:rFonts w:cs="Times New Roman" w:hint="cs"/>
          <w:sz w:val="26"/>
          <w:szCs w:val="26"/>
          <w:rtl/>
          <w:lang w:bidi="ar-MA"/>
        </w:rPr>
        <w:t>الإجمالي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000BEB">
        <w:rPr>
          <w:rFonts w:cs="Times New Roman" w:hint="cs"/>
          <w:sz w:val="26"/>
          <w:szCs w:val="26"/>
          <w:rtl/>
          <w:lang w:bidi="ar-MA"/>
        </w:rPr>
        <w:t>و</w:t>
      </w:r>
      <w:r w:rsidR="009A0AFE">
        <w:rPr>
          <w:rFonts w:cs="Times New Roman" w:hint="cs"/>
          <w:sz w:val="26"/>
          <w:szCs w:val="26"/>
          <w:rtl/>
          <w:lang w:bidi="ar-MA"/>
        </w:rPr>
        <w:t>استقرارا</w:t>
      </w:r>
      <w:r w:rsidR="00000BEB">
        <w:rPr>
          <w:rFonts w:cs="Times New Roman" w:hint="cs"/>
          <w:sz w:val="26"/>
          <w:szCs w:val="26"/>
          <w:rtl/>
          <w:lang w:bidi="ar-MA"/>
        </w:rPr>
        <w:t xml:space="preserve"> حسب</w:t>
      </w:r>
      <w:r w:rsidR="009073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9073FE" w:rsidRPr="004060F9">
        <w:rPr>
          <w:rFonts w:cs="Times New Roman"/>
          <w:sz w:val="26"/>
          <w:szCs w:val="26"/>
          <w:rtl/>
          <w:lang w:bidi="ar-MA"/>
        </w:rPr>
        <w:t>%</w:t>
      </w:r>
      <w:r w:rsidR="009A0AFE">
        <w:rPr>
          <w:rFonts w:cs="Times New Roman" w:hint="cs"/>
          <w:sz w:val="26"/>
          <w:szCs w:val="26"/>
          <w:rtl/>
          <w:lang w:bidi="ar-MA"/>
        </w:rPr>
        <w:t>42</w:t>
      </w:r>
      <w:r w:rsidR="00000BEB">
        <w:rPr>
          <w:rFonts w:cs="Times New Roman" w:hint="cs"/>
          <w:sz w:val="26"/>
          <w:szCs w:val="26"/>
          <w:rtl/>
          <w:lang w:bidi="ar-MA"/>
        </w:rPr>
        <w:t xml:space="preserve"> منهم</w:t>
      </w:r>
      <w:r w:rsidR="00B94ADB" w:rsidRPr="0076125C">
        <w:rPr>
          <w:rFonts w:cs="Times New Roman" w:hint="cs"/>
          <w:sz w:val="26"/>
          <w:szCs w:val="26"/>
          <w:rtl/>
          <w:lang w:bidi="ar-MA"/>
        </w:rPr>
        <w:t xml:space="preserve">. </w:t>
      </w:r>
      <w:r w:rsidR="00B94ADB" w:rsidRPr="00C14A75">
        <w:rPr>
          <w:rFonts w:cs="Times New Roman"/>
          <w:sz w:val="26"/>
          <w:szCs w:val="26"/>
          <w:rtl/>
          <w:lang w:bidi="ar-MA"/>
        </w:rPr>
        <w:t>وتعزى هاته التوقعات</w:t>
      </w:r>
      <w:r w:rsidR="00B94ADB">
        <w:rPr>
          <w:rFonts w:cs="Times New Roman" w:hint="cs"/>
          <w:sz w:val="26"/>
          <w:szCs w:val="26"/>
          <w:rtl/>
          <w:lang w:bidi="ar-MA"/>
        </w:rPr>
        <w:t>،</w:t>
      </w:r>
      <w:r w:rsidR="00B94ADB" w:rsidRPr="0076125C">
        <w:rPr>
          <w:rFonts w:cs="Times New Roman" w:hint="cs"/>
          <w:sz w:val="26"/>
          <w:szCs w:val="26"/>
          <w:rtl/>
          <w:lang w:bidi="ar-MA"/>
        </w:rPr>
        <w:t xml:space="preserve"> من </w:t>
      </w:r>
      <w:r w:rsidR="009073FE" w:rsidRPr="0076125C">
        <w:rPr>
          <w:rFonts w:cs="Times New Roman" w:hint="cs"/>
          <w:sz w:val="26"/>
          <w:szCs w:val="26"/>
          <w:rtl/>
          <w:lang w:bidi="ar-MA"/>
        </w:rPr>
        <w:t>جهة</w:t>
      </w:r>
      <w:r w:rsidR="009073FE">
        <w:rPr>
          <w:rFonts w:cs="Times New Roman" w:hint="cs"/>
          <w:sz w:val="26"/>
          <w:szCs w:val="26"/>
          <w:rtl/>
          <w:lang w:bidi="ar-MA"/>
        </w:rPr>
        <w:t>، إلى</w:t>
      </w:r>
      <w:r w:rsidR="00B94ADB" w:rsidRPr="00DF3A9F">
        <w:rPr>
          <w:rFonts w:cs="Times New Roman"/>
          <w:sz w:val="26"/>
          <w:szCs w:val="26"/>
          <w:rtl/>
          <w:lang w:bidi="ar-MA"/>
        </w:rPr>
        <w:t xml:space="preserve"> التحسن المنتظر على مستوى </w:t>
      </w:r>
      <w:r w:rsidR="00A666A4">
        <w:rPr>
          <w:rFonts w:cs="Times New Roman" w:hint="cs"/>
          <w:sz w:val="26"/>
          <w:szCs w:val="26"/>
          <w:rtl/>
          <w:lang w:bidi="ar-MA"/>
        </w:rPr>
        <w:t xml:space="preserve">أنشطة </w:t>
      </w:r>
      <w:r w:rsidR="00B94ADB" w:rsidRPr="00DF3A9F">
        <w:rPr>
          <w:rFonts w:cs="Times New Roman"/>
          <w:sz w:val="26"/>
          <w:szCs w:val="26"/>
          <w:rtl/>
          <w:lang w:bidi="ar-MA"/>
        </w:rPr>
        <w:t>"ا</w:t>
      </w:r>
      <w:r w:rsidR="0093030A" w:rsidRPr="0093030A">
        <w:rPr>
          <w:rFonts w:cs="Times New Roman"/>
          <w:sz w:val="26"/>
          <w:szCs w:val="26"/>
          <w:rtl/>
          <w:lang w:bidi="ar-MA"/>
        </w:rPr>
        <w:t>لنقل البرّي والنقل عبر</w:t>
      </w:r>
      <w:r w:rsidR="009073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003EE3" w:rsidRPr="0093030A">
        <w:rPr>
          <w:rFonts w:cs="Times New Roman" w:hint="cs"/>
          <w:sz w:val="26"/>
          <w:szCs w:val="26"/>
          <w:rtl/>
          <w:lang w:bidi="ar-MA"/>
        </w:rPr>
        <w:t>الأنابيب</w:t>
      </w:r>
      <w:r w:rsidR="00B94ADB" w:rsidRPr="00DF3A9F">
        <w:rPr>
          <w:rFonts w:cs="Times New Roman"/>
          <w:sz w:val="26"/>
          <w:szCs w:val="26"/>
          <w:rtl/>
          <w:lang w:bidi="ar-MA"/>
        </w:rPr>
        <w:t>"</w:t>
      </w:r>
      <w:r w:rsidR="009073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A666A4">
        <w:rPr>
          <w:rFonts w:cs="Times New Roman" w:hint="cs"/>
          <w:sz w:val="26"/>
          <w:szCs w:val="26"/>
          <w:rtl/>
          <w:lang w:bidi="ar-MA"/>
        </w:rPr>
        <w:t>و</w:t>
      </w:r>
      <w:r w:rsidR="009073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A666A4">
        <w:rPr>
          <w:rFonts w:cs="Times New Roman" w:hint="cs"/>
          <w:sz w:val="26"/>
          <w:szCs w:val="26"/>
          <w:rtl/>
          <w:lang w:bidi="ar-MA"/>
        </w:rPr>
        <w:t>"</w:t>
      </w:r>
      <w:r w:rsidR="009073FE" w:rsidRPr="00A666A4">
        <w:rPr>
          <w:rFonts w:cs="Times New Roman" w:hint="cs"/>
          <w:sz w:val="26"/>
          <w:szCs w:val="26"/>
          <w:rtl/>
          <w:lang w:bidi="ar-MA"/>
        </w:rPr>
        <w:t>التخزين</w:t>
      </w:r>
      <w:r w:rsidR="00A666A4" w:rsidRPr="00A666A4">
        <w:rPr>
          <w:rFonts w:cs="Times New Roman"/>
          <w:sz w:val="26"/>
          <w:szCs w:val="26"/>
          <w:rtl/>
          <w:lang w:bidi="ar-MA"/>
        </w:rPr>
        <w:t xml:space="preserve"> والخدمات الملحقة بالنقل</w:t>
      </w:r>
      <w:r w:rsidR="00A666A4">
        <w:rPr>
          <w:rFonts w:cs="Times New Roman" w:hint="cs"/>
          <w:sz w:val="26"/>
          <w:szCs w:val="26"/>
          <w:rtl/>
          <w:lang w:bidi="ar-MA"/>
        </w:rPr>
        <w:t>"</w:t>
      </w:r>
      <w:r w:rsidR="00B94ADB" w:rsidRPr="00DF3A9F">
        <w:rPr>
          <w:rFonts w:cs="Times New Roman"/>
          <w:sz w:val="26"/>
          <w:szCs w:val="26"/>
          <w:rtl/>
          <w:lang w:bidi="ar-MA"/>
        </w:rPr>
        <w:t xml:space="preserve">، ومن جهة </w:t>
      </w:r>
      <w:r w:rsidR="009073FE" w:rsidRPr="00DF3A9F">
        <w:rPr>
          <w:rFonts w:cs="Times New Roman" w:hint="cs"/>
          <w:sz w:val="26"/>
          <w:szCs w:val="26"/>
          <w:rtl/>
          <w:lang w:bidi="ar-MA"/>
        </w:rPr>
        <w:t xml:space="preserve">أخرى </w:t>
      </w:r>
      <w:r w:rsidR="009073FE" w:rsidRPr="00C14A75">
        <w:rPr>
          <w:rFonts w:cs="Times New Roman" w:hint="cs"/>
          <w:sz w:val="26"/>
          <w:szCs w:val="26"/>
          <w:rtl/>
          <w:lang w:bidi="ar-MA"/>
        </w:rPr>
        <w:t>إلى</w:t>
      </w:r>
      <w:r w:rsidR="00B94ADB" w:rsidRPr="00C14A75">
        <w:rPr>
          <w:rFonts w:cs="Times New Roman"/>
          <w:sz w:val="26"/>
          <w:szCs w:val="26"/>
          <w:rtl/>
          <w:lang w:bidi="ar-MA"/>
        </w:rPr>
        <w:t xml:space="preserve"> الانخفاض المنتظر في أنشطة </w:t>
      </w:r>
      <w:r w:rsidR="00A666A4">
        <w:rPr>
          <w:rFonts w:cs="Times New Roman" w:hint="cs"/>
          <w:sz w:val="26"/>
          <w:szCs w:val="26"/>
          <w:rtl/>
          <w:lang w:bidi="ar-MA"/>
        </w:rPr>
        <w:t xml:space="preserve">"الإيواء" و </w:t>
      </w:r>
      <w:r w:rsidR="00A666A4" w:rsidRPr="00DF3A9F">
        <w:rPr>
          <w:rFonts w:cs="Times New Roman"/>
          <w:sz w:val="26"/>
          <w:szCs w:val="26"/>
          <w:rtl/>
          <w:lang w:bidi="ar-MA"/>
        </w:rPr>
        <w:t xml:space="preserve">"النقل الجوي" </w:t>
      </w:r>
      <w:r w:rsidR="00A666A4">
        <w:rPr>
          <w:rFonts w:cs="Times New Roman" w:hint="cs"/>
          <w:sz w:val="26"/>
          <w:szCs w:val="26"/>
          <w:rtl/>
          <w:lang w:bidi="ar-MA"/>
        </w:rPr>
        <w:t>و</w:t>
      </w:r>
      <w:r w:rsidR="00B94ADB" w:rsidRPr="00C14A75">
        <w:rPr>
          <w:rFonts w:cs="Times New Roman"/>
          <w:sz w:val="26"/>
          <w:szCs w:val="26"/>
          <w:rtl/>
          <w:lang w:bidi="ar-MA"/>
        </w:rPr>
        <w:t>"</w:t>
      </w:r>
      <w:r w:rsidR="00A666A4" w:rsidRPr="00A666A4">
        <w:rPr>
          <w:rFonts w:cs="Times New Roman"/>
          <w:sz w:val="26"/>
          <w:szCs w:val="26"/>
          <w:rtl/>
          <w:lang w:bidi="ar-MA"/>
        </w:rPr>
        <w:t>أنشطة وكالات الأسفار ومنظمي الرحلات الس</w:t>
      </w:r>
      <w:r w:rsidR="00A666A4" w:rsidRPr="00A666A4">
        <w:rPr>
          <w:rFonts w:cs="Times New Roman" w:hint="cs"/>
          <w:sz w:val="26"/>
          <w:szCs w:val="26"/>
          <w:rtl/>
          <w:lang w:bidi="ar-MA"/>
        </w:rPr>
        <w:t>ی</w:t>
      </w:r>
      <w:r w:rsidR="00A666A4" w:rsidRPr="00A666A4">
        <w:rPr>
          <w:rFonts w:cs="Times New Roman" w:hint="eastAsia"/>
          <w:sz w:val="26"/>
          <w:szCs w:val="26"/>
          <w:rtl/>
          <w:lang w:bidi="ar-MA"/>
        </w:rPr>
        <w:t>اح</w:t>
      </w:r>
      <w:r w:rsidR="00A666A4" w:rsidRPr="00A666A4">
        <w:rPr>
          <w:rFonts w:cs="Times New Roman" w:hint="cs"/>
          <w:sz w:val="26"/>
          <w:szCs w:val="26"/>
          <w:rtl/>
          <w:lang w:bidi="ar-MA"/>
        </w:rPr>
        <w:t>ی</w:t>
      </w:r>
      <w:r w:rsidR="00A666A4" w:rsidRPr="00A666A4">
        <w:rPr>
          <w:rFonts w:cs="Times New Roman" w:hint="eastAsia"/>
          <w:sz w:val="26"/>
          <w:szCs w:val="26"/>
          <w:rtl/>
          <w:lang w:bidi="ar-MA"/>
        </w:rPr>
        <w:t>ة</w:t>
      </w:r>
      <w:r w:rsidR="00A666A4" w:rsidRPr="00A666A4">
        <w:rPr>
          <w:rFonts w:cs="Times New Roman"/>
          <w:sz w:val="26"/>
          <w:szCs w:val="26"/>
          <w:rtl/>
          <w:lang w:bidi="ar-MA"/>
        </w:rPr>
        <w:t xml:space="preserve"> وخدمات الحجز والأنشطة المرتبطة بھا</w:t>
      </w:r>
      <w:r w:rsidR="009073FE">
        <w:rPr>
          <w:rFonts w:cs="Times New Roman" w:hint="cs"/>
          <w:sz w:val="26"/>
          <w:szCs w:val="26"/>
          <w:rtl/>
          <w:lang w:bidi="ar-MA"/>
        </w:rPr>
        <w:t>"</w:t>
      </w:r>
      <w:r w:rsidR="009073FE">
        <w:rPr>
          <w:rFonts w:cs="Times New Roman"/>
          <w:sz w:val="26"/>
          <w:szCs w:val="26"/>
          <w:lang w:bidi="ar-MA"/>
        </w:rPr>
        <w:t>.</w:t>
      </w:r>
    </w:p>
    <w:p w:rsidR="00446CA9" w:rsidRDefault="00A31FBE" w:rsidP="00D97010">
      <w:pPr>
        <w:pStyle w:val="Retraitcorpsdetexte"/>
        <w:spacing w:before="120" w:line="360" w:lineRule="auto"/>
        <w:ind w:firstLine="0"/>
        <w:jc w:val="both"/>
        <w:rPr>
          <w:rFonts w:cs="Times New Roman"/>
          <w:sz w:val="26"/>
          <w:szCs w:val="26"/>
          <w:rtl/>
          <w:lang w:bidi="ar-MA"/>
        </w:rPr>
      </w:pPr>
      <w:r>
        <w:rPr>
          <w:rFonts w:cs="Times New Roman" w:hint="cs"/>
          <w:sz w:val="26"/>
          <w:szCs w:val="26"/>
          <w:rtl/>
          <w:lang w:bidi="ar-MA"/>
        </w:rPr>
        <w:t>5</w:t>
      </w:r>
      <w:r w:rsidR="009A0AFE">
        <w:rPr>
          <w:rFonts w:cs="Times New Roman" w:hint="cs"/>
          <w:sz w:val="26"/>
          <w:szCs w:val="26"/>
          <w:rtl/>
          <w:lang w:bidi="ar-MA"/>
        </w:rPr>
        <w:t>2</w:t>
      </w:r>
      <w:r w:rsidR="00B94ADB">
        <w:rPr>
          <w:rFonts w:cs="Times New Roman"/>
          <w:sz w:val="26"/>
          <w:szCs w:val="26"/>
          <w:lang w:bidi="ar-MA"/>
        </w:rPr>
        <w:t>%</w:t>
      </w:r>
      <w:r w:rsidR="00B94ADB">
        <w:rPr>
          <w:rFonts w:cs="Times New Roman" w:hint="cs"/>
          <w:sz w:val="26"/>
          <w:szCs w:val="26"/>
          <w:rtl/>
          <w:lang w:bidi="ar-MA"/>
        </w:rPr>
        <w:t xml:space="preserve"> من </w:t>
      </w:r>
      <w:r w:rsidR="00B94ADB" w:rsidRPr="009C75E9">
        <w:rPr>
          <w:rFonts w:cs="Times New Roman" w:hint="cs"/>
          <w:sz w:val="26"/>
          <w:szCs w:val="26"/>
          <w:rtl/>
          <w:lang w:bidi="ar-MA"/>
        </w:rPr>
        <w:t xml:space="preserve">أرباب مقاولات </w:t>
      </w:r>
      <w:r w:rsidR="00B94ADB" w:rsidRPr="0076125C">
        <w:rPr>
          <w:rFonts w:cs="Times New Roman"/>
          <w:b/>
          <w:bCs/>
          <w:color w:val="660066"/>
          <w:sz w:val="26"/>
          <w:szCs w:val="26"/>
          <w:rtl/>
          <w:lang w:bidi="ar-MA"/>
        </w:rPr>
        <w:t>قطاع الخدمات التجارية</w:t>
      </w:r>
      <w:r w:rsidR="009A0AFE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 xml:space="preserve"> </w:t>
      </w:r>
      <w:r w:rsidR="00B94ADB" w:rsidRPr="0076125C">
        <w:rPr>
          <w:rFonts w:cs="Times New Roman"/>
          <w:b/>
          <w:bCs/>
          <w:color w:val="660066"/>
          <w:sz w:val="26"/>
          <w:szCs w:val="26"/>
          <w:rtl/>
          <w:lang w:bidi="ar-MA"/>
        </w:rPr>
        <w:t>غير المالية</w:t>
      </w:r>
      <w:r w:rsidR="009A0AFE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 xml:space="preserve"> </w:t>
      </w:r>
      <w:r w:rsidR="00B94ADB">
        <w:rPr>
          <w:rFonts w:cs="Times New Roman"/>
          <w:sz w:val="26"/>
          <w:szCs w:val="26"/>
          <w:rtl/>
          <w:lang w:bidi="ar-MA"/>
        </w:rPr>
        <w:t>يرتقبون</w:t>
      </w:r>
      <w:r w:rsidR="00B94ADB">
        <w:rPr>
          <w:rFonts w:cs="Times New Roman" w:hint="cs"/>
          <w:sz w:val="26"/>
          <w:szCs w:val="26"/>
          <w:rtl/>
          <w:lang w:bidi="ar-MA"/>
        </w:rPr>
        <w:t xml:space="preserve"> استقرار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ا في مستوى الطلب </w:t>
      </w:r>
      <w:r w:rsidR="00B94ADB" w:rsidRPr="009C75E9">
        <w:rPr>
          <w:rFonts w:cs="Times New Roman" w:hint="cs"/>
          <w:sz w:val="26"/>
          <w:szCs w:val="26"/>
          <w:rtl/>
          <w:lang w:bidi="ar-MA"/>
        </w:rPr>
        <w:t>كم</w:t>
      </w:r>
      <w:r w:rsidR="00B94ADB" w:rsidRPr="009C75E9">
        <w:rPr>
          <w:rFonts w:cs="Times New Roman" w:hint="eastAsia"/>
          <w:sz w:val="26"/>
          <w:szCs w:val="26"/>
          <w:rtl/>
          <w:lang w:bidi="ar-MA"/>
        </w:rPr>
        <w:t>ا</w:t>
      </w:r>
      <w:r w:rsidR="00B94ADB" w:rsidRPr="009C75E9">
        <w:rPr>
          <w:rFonts w:cs="Times New Roman" w:hint="cs"/>
          <w:sz w:val="26"/>
          <w:szCs w:val="26"/>
          <w:rtl/>
          <w:lang w:bidi="ar-MA"/>
        </w:rPr>
        <w:t xml:space="preserve"> يتوقع</w:t>
      </w:r>
      <w:r w:rsidR="00D97010">
        <w:rPr>
          <w:rFonts w:cs="Times New Roman" w:hint="cs"/>
          <w:sz w:val="26"/>
          <w:szCs w:val="26"/>
          <w:rtl/>
          <w:lang w:bidi="ar-MA"/>
        </w:rPr>
        <w:t xml:space="preserve">   </w:t>
      </w:r>
      <w:r w:rsidR="00D97010" w:rsidRPr="004060F9">
        <w:rPr>
          <w:rFonts w:cs="Times New Roman"/>
          <w:sz w:val="26"/>
          <w:szCs w:val="26"/>
          <w:rtl/>
          <w:lang w:bidi="ar-MA"/>
        </w:rPr>
        <w:t>%</w:t>
      </w:r>
      <w:r w:rsidR="005935E7">
        <w:rPr>
          <w:rFonts w:cs="Times New Roman" w:hint="cs"/>
          <w:sz w:val="26"/>
          <w:szCs w:val="26"/>
          <w:rtl/>
          <w:lang w:bidi="ar-MA"/>
        </w:rPr>
        <w:t>78 منهم</w:t>
      </w:r>
      <w:r w:rsidR="00B94ADB">
        <w:rPr>
          <w:rFonts w:cs="Times New Roman" w:hint="cs"/>
          <w:sz w:val="26"/>
          <w:szCs w:val="26"/>
          <w:rtl/>
          <w:lang w:bidi="ar-MA"/>
        </w:rPr>
        <w:t xml:space="preserve"> استقرارا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B94ADB" w:rsidRPr="009C75E9">
        <w:rPr>
          <w:rFonts w:cs="Times New Roman" w:hint="cs"/>
          <w:sz w:val="26"/>
          <w:szCs w:val="26"/>
          <w:rtl/>
          <w:lang w:bidi="ar-MA"/>
        </w:rPr>
        <w:t>في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B94ADB" w:rsidRPr="009C75E9">
        <w:rPr>
          <w:rFonts w:cs="Times New Roman"/>
          <w:sz w:val="26"/>
          <w:szCs w:val="26"/>
          <w:rtl/>
          <w:lang w:bidi="ar-MA"/>
        </w:rPr>
        <w:t>عدد المشتغلين</w:t>
      </w:r>
      <w:r w:rsidR="00446CA9" w:rsidRPr="009C75E9">
        <w:rPr>
          <w:rFonts w:cs="Times New Roman" w:hint="cs"/>
          <w:sz w:val="26"/>
          <w:szCs w:val="26"/>
          <w:rtl/>
          <w:lang w:bidi="ar-MA"/>
        </w:rPr>
        <w:t>.</w:t>
      </w:r>
    </w:p>
    <w:p w:rsidR="00446CA9" w:rsidRDefault="00446CA9" w:rsidP="00446CA9">
      <w:pPr>
        <w:pStyle w:val="Retraitcorpsdetexte"/>
        <w:spacing w:line="360" w:lineRule="auto"/>
        <w:ind w:firstLine="0"/>
        <w:jc w:val="both"/>
        <w:rPr>
          <w:rFonts w:cs="Times New Roman"/>
          <w:sz w:val="26"/>
          <w:szCs w:val="26"/>
          <w:rtl/>
          <w:lang w:bidi="ar-MA"/>
        </w:rPr>
      </w:pPr>
    </w:p>
    <w:p w:rsidR="00446CA9" w:rsidRPr="009C75E9" w:rsidRDefault="00446CA9" w:rsidP="00446CA9">
      <w:pPr>
        <w:pStyle w:val="Paragraphedeliste"/>
        <w:numPr>
          <w:ilvl w:val="1"/>
          <w:numId w:val="16"/>
        </w:numPr>
        <w:ind w:left="1132"/>
        <w:rPr>
          <w:rFonts w:ascii="Calibri" w:hAnsi="Calibri" w:cs="Arabic Transparent"/>
          <w:b/>
          <w:bCs/>
          <w:color w:val="C00000"/>
          <w:sz w:val="28"/>
          <w:szCs w:val="28"/>
          <w:rtl/>
          <w:lang w:bidi="ar-MA"/>
        </w:rPr>
      </w:pPr>
      <w:r w:rsidRPr="009C75E9">
        <w:rPr>
          <w:rFonts w:ascii="Calibri" w:hAnsi="Calibri" w:cs="Arabic Transparent" w:hint="cs"/>
          <w:b/>
          <w:bCs/>
          <w:color w:val="C00000"/>
          <w:sz w:val="28"/>
          <w:szCs w:val="28"/>
          <w:rtl/>
          <w:lang w:bidi="ar-MA"/>
        </w:rPr>
        <w:t>قطاع تجارة الجملة</w:t>
      </w:r>
    </w:p>
    <w:p w:rsidR="00B94ADB" w:rsidRPr="009C75E9" w:rsidRDefault="00216451" w:rsidP="003F7DE3">
      <w:pPr>
        <w:pStyle w:val="Retraitcorpsdetexte"/>
        <w:spacing w:before="120" w:line="360" w:lineRule="auto"/>
        <w:ind w:firstLine="0"/>
        <w:jc w:val="both"/>
        <w:rPr>
          <w:rFonts w:cs="Times New Roman"/>
          <w:sz w:val="26"/>
          <w:szCs w:val="26"/>
          <w:rtl/>
          <w:lang w:bidi="ar-MA"/>
        </w:rPr>
      </w:pPr>
      <w:r>
        <w:rPr>
          <w:rFonts w:ascii="Calibri" w:hAnsi="Calibri" w:hint="cs"/>
          <w:b/>
          <w:bCs/>
          <w:noProof/>
          <w:color w:val="C00000"/>
          <w:sz w:val="28"/>
          <w:rtl/>
          <w:lang w:eastAsia="fr-FR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margin">
              <wp:posOffset>-246380</wp:posOffset>
            </wp:positionH>
            <wp:positionV relativeFrom="margin">
              <wp:posOffset>877570</wp:posOffset>
            </wp:positionV>
            <wp:extent cx="2838450" cy="2540635"/>
            <wp:effectExtent l="0" t="0" r="0" b="0"/>
            <wp:wrapSquare wrapText="bothSides"/>
            <wp:docPr id="29" name="Graphiqu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  <w:r w:rsidR="00DC413E">
        <w:rPr>
          <w:rFonts w:cs="Times New Roman" w:hint="cs"/>
          <w:sz w:val="26"/>
          <w:szCs w:val="26"/>
          <w:rtl/>
          <w:lang w:bidi="ar-MA"/>
        </w:rPr>
        <w:t xml:space="preserve">خلال </w:t>
      </w:r>
      <w:r w:rsidR="00DC413E" w:rsidRPr="009C75E9">
        <w:rPr>
          <w:rFonts w:cs="Times New Roman" w:hint="cs"/>
          <w:sz w:val="26"/>
          <w:szCs w:val="26"/>
          <w:rtl/>
          <w:lang w:bidi="ar-MA"/>
        </w:rPr>
        <w:t>الفصل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3F7DE3">
        <w:rPr>
          <w:rFonts w:cs="Times New Roman" w:hint="cs"/>
          <w:sz w:val="26"/>
          <w:szCs w:val="26"/>
          <w:rtl/>
          <w:lang w:bidi="ar-MA"/>
        </w:rPr>
        <w:t xml:space="preserve">الرابع </w:t>
      </w:r>
      <w:r w:rsidR="00DC413E">
        <w:rPr>
          <w:rFonts w:cs="Times New Roman" w:hint="cs"/>
          <w:sz w:val="26"/>
          <w:szCs w:val="26"/>
          <w:rtl/>
          <w:lang w:bidi="ar-MA"/>
        </w:rPr>
        <w:t>من</w:t>
      </w:r>
      <w:r w:rsidR="00DC413E">
        <w:rPr>
          <w:rFonts w:cs="Times New Roman"/>
          <w:sz w:val="26"/>
          <w:szCs w:val="26"/>
          <w:rtl/>
          <w:lang w:bidi="ar-MA"/>
        </w:rPr>
        <w:t xml:space="preserve"> سنة</w:t>
      </w:r>
      <w:r w:rsidR="00DC413E">
        <w:rPr>
          <w:rFonts w:cs="Times New Roman" w:hint="cs"/>
          <w:sz w:val="26"/>
          <w:szCs w:val="26"/>
          <w:rtl/>
          <w:lang w:bidi="ar-MA"/>
        </w:rPr>
        <w:t xml:space="preserve"> 21</w:t>
      </w:r>
      <w:r w:rsidR="00DC413E">
        <w:rPr>
          <w:rFonts w:cs="Times New Roman"/>
          <w:sz w:val="26"/>
          <w:szCs w:val="26"/>
          <w:lang w:bidi="ar-MA"/>
        </w:rPr>
        <w:t>20</w:t>
      </w:r>
      <w:r w:rsidR="00DC413E">
        <w:rPr>
          <w:rFonts w:cs="Times New Roman" w:hint="cs"/>
          <w:sz w:val="26"/>
          <w:szCs w:val="26"/>
          <w:rtl/>
          <w:lang w:bidi="ar-MA"/>
        </w:rPr>
        <w:t xml:space="preserve">، </w:t>
      </w:r>
      <w:r w:rsidR="00B94ADB" w:rsidRPr="009C75E9">
        <w:rPr>
          <w:rFonts w:cs="Times New Roman" w:hint="cs"/>
          <w:sz w:val="26"/>
          <w:szCs w:val="26"/>
          <w:rtl/>
          <w:lang w:bidi="ar-MA"/>
        </w:rPr>
        <w:t xml:space="preserve">يتوقع </w:t>
      </w:r>
      <w:r w:rsidR="00AD612A">
        <w:rPr>
          <w:rFonts w:cs="Times New Roman"/>
          <w:sz w:val="26"/>
          <w:szCs w:val="26"/>
          <w:lang w:bidi="ar-MA"/>
        </w:rPr>
        <w:t>29</w:t>
      </w:r>
      <w:r w:rsidR="00B94ADB" w:rsidRPr="009C75E9">
        <w:rPr>
          <w:rFonts w:cs="Times New Roman"/>
          <w:sz w:val="26"/>
          <w:szCs w:val="26"/>
          <w:lang w:bidi="ar-MA"/>
        </w:rPr>
        <w:t>%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B94ADB">
        <w:rPr>
          <w:rFonts w:cs="Times New Roman"/>
          <w:sz w:val="26"/>
          <w:szCs w:val="26"/>
          <w:rtl/>
          <w:lang w:bidi="ar-MA"/>
        </w:rPr>
        <w:t>من</w:t>
      </w:r>
      <w:r w:rsidR="000305D7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B94ADB" w:rsidRPr="009C75E9">
        <w:rPr>
          <w:rFonts w:cs="Times New Roman"/>
          <w:b/>
          <w:bCs/>
          <w:color w:val="660066"/>
          <w:sz w:val="26"/>
          <w:szCs w:val="26"/>
          <w:rtl/>
          <w:lang w:bidi="ar-MA"/>
        </w:rPr>
        <w:t>تجار الجملة</w:t>
      </w:r>
      <w:r w:rsidR="009A0AFE">
        <w:rPr>
          <w:rFonts w:cs="Times New Roman" w:hint="cs"/>
          <w:b/>
          <w:bCs/>
          <w:color w:val="660066"/>
          <w:sz w:val="26"/>
          <w:szCs w:val="26"/>
          <w:rtl/>
          <w:lang w:bidi="ar-MA"/>
        </w:rPr>
        <w:t xml:space="preserve"> </w:t>
      </w:r>
      <w:r w:rsidR="00AD612A">
        <w:rPr>
          <w:rFonts w:cs="Times New Roman" w:hint="cs"/>
          <w:sz w:val="26"/>
          <w:szCs w:val="26"/>
          <w:rtl/>
          <w:lang w:bidi="ar-MA"/>
        </w:rPr>
        <w:t xml:space="preserve">ارتفاعا </w:t>
      </w:r>
      <w:r w:rsidR="00B94ADB" w:rsidRPr="00821C05">
        <w:rPr>
          <w:rFonts w:cs="Times New Roman" w:hint="cs"/>
          <w:sz w:val="26"/>
          <w:szCs w:val="26"/>
          <w:rtl/>
          <w:lang w:bidi="ar-MA"/>
        </w:rPr>
        <w:t>في</w:t>
      </w:r>
      <w:r w:rsidR="00B94ADB" w:rsidRPr="009C75E9">
        <w:rPr>
          <w:rFonts w:cs="Times New Roman" w:hint="cs"/>
          <w:sz w:val="26"/>
          <w:szCs w:val="26"/>
          <w:rtl/>
          <w:lang w:bidi="ar-MA"/>
        </w:rPr>
        <w:t xml:space="preserve"> حجم</w:t>
      </w:r>
      <w:r w:rsidR="00B94ADB">
        <w:rPr>
          <w:rFonts w:cs="Times New Roman" w:hint="cs"/>
          <w:sz w:val="26"/>
          <w:szCs w:val="26"/>
          <w:rtl/>
          <w:lang w:bidi="ar-MA"/>
        </w:rPr>
        <w:t xml:space="preserve"> إجمالي </w:t>
      </w:r>
      <w:r w:rsidR="00B94ADB" w:rsidRPr="009C75E9">
        <w:rPr>
          <w:rFonts w:cs="Times New Roman"/>
          <w:sz w:val="26"/>
          <w:szCs w:val="26"/>
          <w:rtl/>
          <w:lang w:bidi="ar-MA"/>
        </w:rPr>
        <w:t>المبيعات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AD612A">
        <w:rPr>
          <w:rFonts w:cs="Times New Roman" w:hint="cs"/>
          <w:sz w:val="26"/>
          <w:szCs w:val="26"/>
          <w:rtl/>
          <w:lang w:bidi="ar-MA"/>
        </w:rPr>
        <w:t>وانخفاضا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B94ADB">
        <w:rPr>
          <w:rFonts w:cs="Times New Roman" w:hint="cs"/>
          <w:sz w:val="26"/>
          <w:szCs w:val="26"/>
          <w:rtl/>
          <w:lang w:bidi="ar-MA"/>
        </w:rPr>
        <w:t>حسب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B94ADB" w:rsidRPr="009C75E9">
        <w:rPr>
          <w:rFonts w:cs="Times New Roman"/>
          <w:sz w:val="26"/>
          <w:szCs w:val="26"/>
          <w:lang w:bidi="ar-MA"/>
        </w:rPr>
        <w:t>%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3F7DE3">
        <w:rPr>
          <w:rFonts w:cs="Times New Roman" w:hint="cs"/>
          <w:sz w:val="26"/>
          <w:szCs w:val="26"/>
          <w:rtl/>
          <w:lang w:bidi="ar-MA"/>
        </w:rPr>
        <w:t>12</w:t>
      </w:r>
      <w:r w:rsidR="00B94ADB">
        <w:rPr>
          <w:rFonts w:cs="Times New Roman" w:hint="cs"/>
          <w:sz w:val="26"/>
          <w:szCs w:val="26"/>
          <w:rtl/>
          <w:lang w:bidi="ar-MA"/>
        </w:rPr>
        <w:t>منهم.</w:t>
      </w:r>
    </w:p>
    <w:p w:rsidR="00B94ADB" w:rsidRPr="00A6529A" w:rsidRDefault="00B94ADB" w:rsidP="000E347E">
      <w:pPr>
        <w:pStyle w:val="Retraitcorpsdetexte"/>
        <w:spacing w:before="120" w:line="360" w:lineRule="auto"/>
        <w:ind w:firstLine="0"/>
        <w:jc w:val="both"/>
        <w:rPr>
          <w:rFonts w:cs="Times New Roman"/>
          <w:sz w:val="26"/>
          <w:szCs w:val="26"/>
          <w:rtl/>
          <w:lang w:bidi="ar-MA"/>
        </w:rPr>
      </w:pPr>
      <w:r w:rsidRPr="009C75E9">
        <w:rPr>
          <w:rFonts w:cs="Times New Roman"/>
          <w:sz w:val="26"/>
          <w:szCs w:val="26"/>
          <w:rtl/>
          <w:lang w:bidi="ar-MA"/>
        </w:rPr>
        <w:t>و</w:t>
      </w:r>
      <w:r w:rsidRPr="009C75E9">
        <w:rPr>
          <w:rFonts w:cs="Times New Roman" w:hint="cs"/>
          <w:sz w:val="26"/>
          <w:szCs w:val="26"/>
          <w:rtl/>
          <w:lang w:bidi="ar-MA"/>
        </w:rPr>
        <w:t>قد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Pr="009C75E9">
        <w:rPr>
          <w:rFonts w:cs="Times New Roman"/>
          <w:sz w:val="26"/>
          <w:szCs w:val="26"/>
          <w:rtl/>
          <w:lang w:bidi="ar-MA"/>
        </w:rPr>
        <w:t xml:space="preserve">يعزى هذا </w:t>
      </w:r>
      <w:r w:rsidRPr="009C75E9">
        <w:rPr>
          <w:rFonts w:cs="Times New Roman" w:hint="cs"/>
          <w:sz w:val="26"/>
          <w:szCs w:val="26"/>
          <w:rtl/>
          <w:lang w:bidi="ar-MA"/>
        </w:rPr>
        <w:t>التطور</w:t>
      </w:r>
      <w:r>
        <w:rPr>
          <w:rFonts w:cs="Times New Roman" w:hint="cs"/>
          <w:sz w:val="26"/>
          <w:szCs w:val="26"/>
          <w:rtl/>
          <w:lang w:bidi="ar-MA"/>
        </w:rPr>
        <w:t xml:space="preserve"> من جهة </w:t>
      </w:r>
      <w:r w:rsidRPr="00F833D2">
        <w:rPr>
          <w:rFonts w:cs="Times New Roman" w:hint="cs"/>
          <w:sz w:val="26"/>
          <w:szCs w:val="26"/>
          <w:rtl/>
          <w:lang w:bidi="ar-MA"/>
        </w:rPr>
        <w:t>إلى ال</w:t>
      </w:r>
      <w:r>
        <w:rPr>
          <w:rFonts w:cs="Times New Roman" w:hint="cs"/>
          <w:sz w:val="26"/>
          <w:szCs w:val="26"/>
          <w:rtl/>
          <w:lang w:bidi="ar-MA"/>
        </w:rPr>
        <w:t>ارتفاع المرتقب في حجم مبيعات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217175" w:rsidRPr="00AE5374">
        <w:rPr>
          <w:rFonts w:cs="Times New Roman" w:hint="cs"/>
          <w:sz w:val="26"/>
          <w:szCs w:val="26"/>
          <w:rtl/>
          <w:lang w:bidi="ar-MA"/>
        </w:rPr>
        <w:t>"</w:t>
      </w:r>
      <w:r w:rsidR="00217175" w:rsidRPr="008D3EBF">
        <w:rPr>
          <w:rFonts w:cs="Times New Roman"/>
          <w:sz w:val="26"/>
          <w:szCs w:val="26"/>
          <w:rtl/>
          <w:lang w:bidi="ar-MA"/>
        </w:rPr>
        <w:t xml:space="preserve">تجارة </w:t>
      </w:r>
      <w:r w:rsidR="00217175">
        <w:rPr>
          <w:rFonts w:cs="Times New Roman" w:hint="cs"/>
          <w:sz w:val="26"/>
          <w:szCs w:val="26"/>
          <w:rtl/>
          <w:lang w:bidi="ar-MA"/>
        </w:rPr>
        <w:t>الموا</w:t>
      </w:r>
      <w:r w:rsidR="007F7C65">
        <w:rPr>
          <w:rFonts w:cs="Times New Roman" w:hint="cs"/>
          <w:sz w:val="26"/>
          <w:szCs w:val="26"/>
          <w:rtl/>
          <w:lang w:bidi="ar-MA"/>
        </w:rPr>
        <w:t>د الغذائية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1E64EE">
        <w:rPr>
          <w:rFonts w:cs="Times New Roman" w:hint="cs"/>
          <w:sz w:val="26"/>
          <w:szCs w:val="26"/>
          <w:rtl/>
          <w:lang w:bidi="ar-MA"/>
        </w:rPr>
        <w:t xml:space="preserve">والمشروبات </w:t>
      </w:r>
      <w:r w:rsidR="001E64EE" w:rsidRPr="00FF7FAB">
        <w:rPr>
          <w:rFonts w:cs="Times New Roman" w:hint="cs"/>
          <w:sz w:val="26"/>
          <w:szCs w:val="26"/>
          <w:rtl/>
          <w:lang w:bidi="ar-MA"/>
        </w:rPr>
        <w:t>بالجملة</w:t>
      </w:r>
      <w:r w:rsidR="00217175" w:rsidRPr="00F833D2">
        <w:rPr>
          <w:rFonts w:cs="Times New Roman" w:hint="cs"/>
          <w:sz w:val="26"/>
          <w:szCs w:val="26"/>
          <w:rtl/>
          <w:lang w:bidi="ar-MA"/>
        </w:rPr>
        <w:t>"</w:t>
      </w:r>
      <w:r w:rsidR="000305D7">
        <w:rPr>
          <w:rFonts w:cs="Times New Roman"/>
          <w:sz w:val="26"/>
          <w:szCs w:val="26"/>
          <w:lang w:bidi="ar-MA"/>
        </w:rPr>
        <w:t> </w:t>
      </w:r>
      <w:r w:rsidR="000305D7">
        <w:rPr>
          <w:rFonts w:cs="Times New Roman" w:hint="cs"/>
          <w:sz w:val="26"/>
          <w:szCs w:val="26"/>
          <w:rtl/>
          <w:lang w:bidi="ar-MA"/>
        </w:rPr>
        <w:t>و</w:t>
      </w:r>
      <w:r w:rsidR="000E347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0305D7">
        <w:rPr>
          <w:rFonts w:cs="Times New Roman" w:hint="cs"/>
          <w:sz w:val="26"/>
          <w:szCs w:val="26"/>
          <w:rtl/>
          <w:lang w:bidi="ar-MA"/>
        </w:rPr>
        <w:t>مبيعات "</w:t>
      </w:r>
      <w:r w:rsidR="000305D7" w:rsidRPr="00C30390">
        <w:rPr>
          <w:rFonts w:cs="Times New Roman"/>
          <w:sz w:val="26"/>
          <w:szCs w:val="26"/>
          <w:rtl/>
          <w:lang w:bidi="ar-MA"/>
        </w:rPr>
        <w:t>أصناف أخرى من تجارة الجملة المتخصصة</w:t>
      </w:r>
      <w:r w:rsidR="000305D7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9A0AFE">
        <w:rPr>
          <w:rFonts w:cs="Times New Roman" w:hint="cs"/>
          <w:sz w:val="26"/>
          <w:szCs w:val="26"/>
          <w:rtl/>
          <w:lang w:bidi="ar-MA"/>
        </w:rPr>
        <w:t>".</w:t>
      </w:r>
    </w:p>
    <w:p w:rsidR="00E76E00" w:rsidRDefault="00B94ADB" w:rsidP="00507C31">
      <w:pPr>
        <w:pStyle w:val="Retraitcorpsdetexte"/>
        <w:spacing w:before="120" w:line="360" w:lineRule="auto"/>
        <w:ind w:firstLine="0"/>
        <w:jc w:val="both"/>
        <w:rPr>
          <w:rFonts w:cs="Times New Roman"/>
          <w:sz w:val="26"/>
          <w:szCs w:val="26"/>
          <w:lang w:bidi="ar-MA"/>
        </w:rPr>
      </w:pPr>
      <w:r>
        <w:rPr>
          <w:rFonts w:cs="Times New Roman" w:hint="cs"/>
          <w:sz w:val="26"/>
          <w:szCs w:val="26"/>
          <w:rtl/>
          <w:lang w:bidi="ar-MA"/>
        </w:rPr>
        <w:t xml:space="preserve">وبخصوص مستوى </w:t>
      </w:r>
      <w:r w:rsidRPr="00743513">
        <w:rPr>
          <w:rFonts w:cs="Times New Roman"/>
          <w:sz w:val="26"/>
          <w:szCs w:val="26"/>
          <w:rtl/>
          <w:lang w:bidi="ar-MA"/>
        </w:rPr>
        <w:t>دفاتر الطلب،</w:t>
      </w:r>
      <w:r w:rsidR="000305D7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Pr="00743513">
        <w:rPr>
          <w:rFonts w:cs="Times New Roman" w:hint="cs"/>
          <w:sz w:val="26"/>
          <w:szCs w:val="26"/>
          <w:rtl/>
          <w:lang w:bidi="ar-MA"/>
        </w:rPr>
        <w:t>يتوقع أن يكون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="00E76E00">
        <w:rPr>
          <w:rFonts w:cs="Times New Roman" w:hint="cs"/>
          <w:sz w:val="26"/>
          <w:szCs w:val="26"/>
          <w:rtl/>
          <w:lang w:bidi="ar-MA"/>
        </w:rPr>
        <w:t xml:space="preserve">عاديا </w:t>
      </w:r>
      <w:r w:rsidR="00507C31">
        <w:rPr>
          <w:rFonts w:cs="Times New Roman" w:hint="cs"/>
          <w:sz w:val="26"/>
          <w:szCs w:val="26"/>
          <w:rtl/>
          <w:lang w:bidi="ar-MA"/>
        </w:rPr>
        <w:t>حسب %8</w:t>
      </w:r>
      <w:r w:rsidR="00507C31">
        <w:rPr>
          <w:rFonts w:eastAsia="Arial Unicode MS" w:hint="cs"/>
          <w:sz w:val="26"/>
          <w:szCs w:val="26"/>
          <w:rtl/>
        </w:rPr>
        <w:t>0 من</w:t>
      </w:r>
      <w:r w:rsidR="00E76E00">
        <w:rPr>
          <w:rFonts w:cs="Times New Roman" w:hint="cs"/>
          <w:sz w:val="26"/>
          <w:szCs w:val="26"/>
          <w:rtl/>
          <w:lang w:bidi="ar-MA"/>
        </w:rPr>
        <w:t xml:space="preserve"> تجار الجملة</w:t>
      </w:r>
      <w:r w:rsidR="003F7DE3">
        <w:rPr>
          <w:rFonts w:cs="Times New Roman" w:hint="cs"/>
          <w:sz w:val="26"/>
          <w:szCs w:val="26"/>
          <w:rtl/>
          <w:lang w:bidi="ar-MA"/>
        </w:rPr>
        <w:t>.</w:t>
      </w:r>
    </w:p>
    <w:p w:rsidR="00DC413E" w:rsidRPr="009C75E9" w:rsidRDefault="00B94ADB" w:rsidP="003F7DE3">
      <w:pPr>
        <w:pStyle w:val="Retraitcorpsdetexte"/>
        <w:spacing w:before="120" w:line="360" w:lineRule="auto"/>
        <w:ind w:firstLine="0"/>
        <w:jc w:val="both"/>
        <w:rPr>
          <w:rFonts w:cs="Times New Roman"/>
          <w:sz w:val="26"/>
          <w:szCs w:val="26"/>
          <w:lang w:bidi="ar-MA"/>
        </w:rPr>
      </w:pPr>
      <w:r w:rsidRPr="009C75E9">
        <w:rPr>
          <w:rFonts w:cs="Times New Roman" w:hint="cs"/>
          <w:sz w:val="26"/>
          <w:szCs w:val="26"/>
          <w:rtl/>
          <w:lang w:bidi="ar-MA"/>
        </w:rPr>
        <w:t xml:space="preserve">كما يتوقع </w:t>
      </w:r>
      <w:r w:rsidR="003F7DE3" w:rsidRPr="009C75E9">
        <w:rPr>
          <w:rFonts w:cs="Times New Roman"/>
          <w:sz w:val="26"/>
          <w:szCs w:val="26"/>
          <w:lang w:bidi="ar-MA"/>
        </w:rPr>
        <w:t>%</w:t>
      </w:r>
      <w:r w:rsidR="003F7DE3">
        <w:rPr>
          <w:rFonts w:cs="Times New Roman" w:hint="cs"/>
          <w:sz w:val="26"/>
          <w:szCs w:val="26"/>
          <w:rtl/>
          <w:lang w:bidi="ar-MA"/>
        </w:rPr>
        <w:t xml:space="preserve">91 </w:t>
      </w:r>
      <w:r>
        <w:rPr>
          <w:rFonts w:cs="Times New Roman"/>
          <w:sz w:val="26"/>
          <w:szCs w:val="26"/>
          <w:rtl/>
          <w:lang w:bidi="ar-MA"/>
        </w:rPr>
        <w:t>من</w:t>
      </w:r>
      <w:r w:rsidRPr="009C75E9">
        <w:rPr>
          <w:rFonts w:cs="Times New Roman" w:hint="cs"/>
          <w:sz w:val="26"/>
          <w:szCs w:val="26"/>
          <w:rtl/>
          <w:lang w:bidi="ar-MA"/>
        </w:rPr>
        <w:t xml:space="preserve"> أرباب المقاولات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Pr="009C75E9">
        <w:rPr>
          <w:rFonts w:cs="Times New Roman" w:hint="cs"/>
          <w:sz w:val="26"/>
          <w:szCs w:val="26"/>
          <w:rtl/>
          <w:lang w:bidi="ar-MA"/>
        </w:rPr>
        <w:t>استقرارا</w:t>
      </w:r>
      <w:r w:rsidR="009A0AFE">
        <w:rPr>
          <w:rFonts w:cs="Times New Roman" w:hint="cs"/>
          <w:sz w:val="26"/>
          <w:szCs w:val="26"/>
          <w:rtl/>
          <w:lang w:bidi="ar-MA"/>
        </w:rPr>
        <w:t xml:space="preserve"> </w:t>
      </w:r>
      <w:r w:rsidRPr="009C75E9">
        <w:rPr>
          <w:rFonts w:cs="Times New Roman" w:hint="cs"/>
          <w:sz w:val="26"/>
          <w:szCs w:val="26"/>
          <w:rtl/>
          <w:lang w:bidi="ar-MA"/>
        </w:rPr>
        <w:t xml:space="preserve">في عدد </w:t>
      </w:r>
      <w:r w:rsidR="00DC413E" w:rsidRPr="009C75E9">
        <w:rPr>
          <w:rFonts w:cs="Times New Roman" w:hint="cs"/>
          <w:sz w:val="26"/>
          <w:szCs w:val="26"/>
          <w:rtl/>
          <w:lang w:bidi="ar-MA"/>
        </w:rPr>
        <w:t>المشتغلين</w:t>
      </w:r>
      <w:r w:rsidR="00DC413E">
        <w:rPr>
          <w:rFonts w:cs="Times New Roman"/>
          <w:sz w:val="26"/>
          <w:szCs w:val="26"/>
          <w:lang w:bidi="ar-MA"/>
        </w:rPr>
        <w:t>.</w:t>
      </w:r>
    </w:p>
    <w:p w:rsidR="00446CA9" w:rsidRPr="00DC413E" w:rsidRDefault="00446CA9" w:rsidP="00DC413E">
      <w:pPr>
        <w:pStyle w:val="Retraitcorpsdetexte"/>
        <w:spacing w:before="120" w:line="360" w:lineRule="auto"/>
        <w:ind w:firstLine="0"/>
        <w:jc w:val="both"/>
        <w:rPr>
          <w:rFonts w:cs="Times New Roman"/>
          <w:sz w:val="26"/>
          <w:szCs w:val="26"/>
          <w:lang w:bidi="ar-MA"/>
        </w:rPr>
      </w:pPr>
    </w:p>
    <w:p w:rsidR="00C17009" w:rsidRPr="009C75E9" w:rsidRDefault="00C17009" w:rsidP="008733D2">
      <w:pPr>
        <w:pStyle w:val="Retraitcorpsdetexte"/>
        <w:spacing w:after="240"/>
        <w:ind w:firstLine="0"/>
        <w:jc w:val="center"/>
        <w:rPr>
          <w:rFonts w:ascii="Calibri" w:hAnsi="Calibri"/>
          <w:b/>
          <w:bCs/>
          <w:color w:val="660066"/>
          <w:sz w:val="24"/>
          <w:szCs w:val="24"/>
          <w:rtl/>
          <w:lang w:bidi="ar-MA"/>
        </w:rPr>
      </w:pPr>
    </w:p>
    <w:sectPr w:rsidR="00C17009" w:rsidRPr="009C75E9" w:rsidSect="006926C0">
      <w:footerReference w:type="defaul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00C" w:rsidRDefault="00E6100C" w:rsidP="000E251D">
      <w:r>
        <w:separator/>
      </w:r>
    </w:p>
  </w:endnote>
  <w:endnote w:type="continuationSeparator" w:id="0">
    <w:p w:rsidR="00E6100C" w:rsidRDefault="00E6100C" w:rsidP="000E2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B54" w:rsidRDefault="008A0B54" w:rsidP="008A0B54">
    <w:pPr>
      <w:pStyle w:val="Pieddepage"/>
      <w:rPr>
        <w:rtl/>
      </w:rPr>
    </w:pPr>
  </w:p>
  <w:tbl>
    <w:tblPr>
      <w:tblW w:w="5000" w:type="pct"/>
      <w:tblBorders>
        <w:top w:val="single" w:sz="4" w:space="0" w:color="8064A2"/>
      </w:tblBorders>
      <w:tblLook w:val="04A0" w:firstRow="1" w:lastRow="0" w:firstColumn="1" w:lastColumn="0" w:noHBand="0" w:noVBand="1"/>
    </w:tblPr>
    <w:tblGrid>
      <w:gridCol w:w="2786"/>
      <w:gridCol w:w="6500"/>
    </w:tblGrid>
    <w:tr w:rsidR="008A0B54" w:rsidTr="00BC4BF7">
      <w:trPr>
        <w:trHeight w:val="360"/>
      </w:trPr>
      <w:tc>
        <w:tcPr>
          <w:tcW w:w="1500" w:type="pct"/>
          <w:shd w:val="clear" w:color="auto" w:fill="auto"/>
        </w:tcPr>
        <w:p w:rsidR="008A0B54" w:rsidRPr="00EB0E01" w:rsidRDefault="00A666A4" w:rsidP="0012362A">
          <w:pPr>
            <w:pStyle w:val="Pieddepage"/>
            <w:jc w:val="right"/>
            <w:rPr>
              <w:color w:val="FFFFFF"/>
              <w:rtl/>
              <w:lang w:bidi="ar-MA"/>
            </w:rPr>
          </w:pPr>
          <w:r>
            <w:rPr>
              <w:rFonts w:cs="Times New Roman" w:hint="cs"/>
              <w:rtl/>
              <w:lang w:bidi="ar-MA"/>
            </w:rPr>
            <w:t>دجنبر</w:t>
          </w:r>
          <w:r w:rsidR="008A0B54">
            <w:rPr>
              <w:rFonts w:hint="cs"/>
              <w:rtl/>
            </w:rPr>
            <w:t xml:space="preserve"> -</w:t>
          </w:r>
          <w:r w:rsidR="0012362A">
            <w:rPr>
              <w:rFonts w:hint="cs"/>
              <w:rtl/>
            </w:rPr>
            <w:t>2021</w:t>
          </w:r>
          <w:r w:rsidR="008A0B54">
            <w:rPr>
              <w:rFonts w:hint="cs"/>
              <w:rtl/>
            </w:rPr>
            <w:t>-</w:t>
          </w:r>
          <w:r w:rsidR="00F45CC9">
            <w:fldChar w:fldCharType="begin"/>
          </w:r>
          <w:r w:rsidR="00A879C9">
            <w:instrText>PAGE   \* MERGEFORMAT</w:instrText>
          </w:r>
          <w:r w:rsidR="00F45CC9">
            <w:fldChar w:fldCharType="separate"/>
          </w:r>
          <w:r w:rsidR="00BB3FC7">
            <w:rPr>
              <w:noProof/>
              <w:rtl/>
            </w:rPr>
            <w:t>1</w:t>
          </w:r>
          <w:r w:rsidR="00F45CC9">
            <w:rPr>
              <w:noProof/>
            </w:rPr>
            <w:fldChar w:fldCharType="end"/>
          </w:r>
        </w:p>
      </w:tc>
      <w:tc>
        <w:tcPr>
          <w:tcW w:w="3500" w:type="pct"/>
        </w:tcPr>
        <w:p w:rsidR="008A0B54" w:rsidRDefault="008A0B54" w:rsidP="008A0B54">
          <w:pPr>
            <w:pStyle w:val="Pieddepage"/>
            <w:rPr>
              <w:rtl/>
              <w:lang w:bidi="ar-MA"/>
            </w:rPr>
          </w:pPr>
          <w:r>
            <w:rPr>
              <w:rFonts w:hint="cs"/>
              <w:rtl/>
            </w:rPr>
            <w:t>البحوث الفصلية حول الظرفية الاقتصادية</w:t>
          </w:r>
          <w:r>
            <w:rPr>
              <w:rFonts w:hint="cs"/>
              <w:rtl/>
              <w:lang w:bidi="ar-MA"/>
            </w:rPr>
            <w:t xml:space="preserve">، </w:t>
          </w:r>
          <w:r w:rsidRPr="00B64323">
            <w:rPr>
              <w:rtl/>
              <w:lang w:bidi="ar-MA"/>
            </w:rPr>
            <w:t>قطاعي الخدمات التجارية غير المالية وتجارة الجملة</w:t>
          </w:r>
        </w:p>
      </w:tc>
    </w:tr>
  </w:tbl>
  <w:p w:rsidR="008A0B54" w:rsidRPr="003D2F76" w:rsidRDefault="008A0B54" w:rsidP="008A0B54">
    <w:pPr>
      <w:pStyle w:val="Pieddepage"/>
    </w:pPr>
  </w:p>
  <w:p w:rsidR="008A0B54" w:rsidRDefault="008A0B54" w:rsidP="008A0B54">
    <w:pPr>
      <w:pStyle w:val="Pieddepage"/>
    </w:pPr>
  </w:p>
  <w:p w:rsidR="000E251D" w:rsidRPr="008A0B54" w:rsidRDefault="000E251D" w:rsidP="008A0B54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00C" w:rsidRDefault="00E6100C" w:rsidP="000E251D">
      <w:r>
        <w:separator/>
      </w:r>
    </w:p>
  </w:footnote>
  <w:footnote w:type="continuationSeparator" w:id="0">
    <w:p w:rsidR="00E6100C" w:rsidRDefault="00E6100C" w:rsidP="000E251D">
      <w:r>
        <w:continuationSeparator/>
      </w:r>
    </w:p>
  </w:footnote>
  <w:footnote w:id="1">
    <w:p w:rsidR="00A36F93" w:rsidRDefault="00A36F93">
      <w:pPr>
        <w:pStyle w:val="Notedebasdepage"/>
        <w:rPr>
          <w:lang w:bidi="ar-MA"/>
        </w:rPr>
      </w:pPr>
      <w:r>
        <w:rPr>
          <w:rStyle w:val="Appelnotedebasdep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يشمل أساسا تجارة المحروقات </w:t>
      </w:r>
      <w:r w:rsidR="00D97010">
        <w:rPr>
          <w:rFonts w:hint="cs"/>
          <w:rtl/>
          <w:lang w:bidi="ar-MA"/>
        </w:rPr>
        <w:t xml:space="preserve">والمعادن </w:t>
      </w:r>
      <w:r w:rsidR="00D97010">
        <w:rPr>
          <w:rtl/>
          <w:lang w:bidi="ar-MA"/>
        </w:rPr>
        <w:t>وخامات</w:t>
      </w:r>
      <w:r w:rsidR="00950C53" w:rsidRPr="00950C53">
        <w:rPr>
          <w:rtl/>
          <w:lang w:bidi="ar-MA"/>
        </w:rPr>
        <w:t xml:space="preserve"> المعادن بالجملة</w:t>
      </w:r>
      <w:r w:rsidR="00950C53">
        <w:rPr>
          <w:rFonts w:hint="cs"/>
          <w:rtl/>
          <w:lang w:bidi="ar-MA"/>
        </w:rPr>
        <w:t xml:space="preserve"> </w:t>
      </w:r>
      <w:r>
        <w:rPr>
          <w:rFonts w:hint="cs"/>
          <w:rtl/>
          <w:lang w:bidi="ar-MA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922C0"/>
    <w:multiLevelType w:val="multilevel"/>
    <w:tmpl w:val="C838C5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" w15:restartNumberingAfterBreak="0">
    <w:nsid w:val="14E71D14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3506216"/>
    <w:multiLevelType w:val="multilevel"/>
    <w:tmpl w:val="95263D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  <w:b/>
      </w:rPr>
    </w:lvl>
  </w:abstractNum>
  <w:abstractNum w:abstractNumId="3" w15:restartNumberingAfterBreak="0">
    <w:nsid w:val="24BD2A03"/>
    <w:multiLevelType w:val="singleLevel"/>
    <w:tmpl w:val="05588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E36C0A"/>
        <w:sz w:val="28"/>
      </w:rPr>
    </w:lvl>
  </w:abstractNum>
  <w:abstractNum w:abstractNumId="4" w15:restartNumberingAfterBreak="0">
    <w:nsid w:val="28FE6192"/>
    <w:multiLevelType w:val="singleLevel"/>
    <w:tmpl w:val="FBE40966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sz w:val="28"/>
      </w:rPr>
    </w:lvl>
  </w:abstractNum>
  <w:abstractNum w:abstractNumId="5" w15:restartNumberingAfterBreak="0">
    <w:nsid w:val="2FF914E0"/>
    <w:multiLevelType w:val="hybridMultilevel"/>
    <w:tmpl w:val="E3060DB8"/>
    <w:lvl w:ilvl="0" w:tplc="F0F21CA8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65" w:hanging="360"/>
      </w:pPr>
    </w:lvl>
    <w:lvl w:ilvl="2" w:tplc="040C001B" w:tentative="1">
      <w:start w:val="1"/>
      <w:numFmt w:val="lowerRoman"/>
      <w:lvlText w:val="%3."/>
      <w:lvlJc w:val="right"/>
      <w:pPr>
        <w:ind w:left="3285" w:hanging="180"/>
      </w:pPr>
    </w:lvl>
    <w:lvl w:ilvl="3" w:tplc="040C000F" w:tentative="1">
      <w:start w:val="1"/>
      <w:numFmt w:val="decimal"/>
      <w:lvlText w:val="%4."/>
      <w:lvlJc w:val="left"/>
      <w:pPr>
        <w:ind w:left="4005" w:hanging="360"/>
      </w:pPr>
    </w:lvl>
    <w:lvl w:ilvl="4" w:tplc="040C0019" w:tentative="1">
      <w:start w:val="1"/>
      <w:numFmt w:val="lowerLetter"/>
      <w:lvlText w:val="%5."/>
      <w:lvlJc w:val="left"/>
      <w:pPr>
        <w:ind w:left="4725" w:hanging="360"/>
      </w:pPr>
    </w:lvl>
    <w:lvl w:ilvl="5" w:tplc="040C001B" w:tentative="1">
      <w:start w:val="1"/>
      <w:numFmt w:val="lowerRoman"/>
      <w:lvlText w:val="%6."/>
      <w:lvlJc w:val="right"/>
      <w:pPr>
        <w:ind w:left="5445" w:hanging="180"/>
      </w:pPr>
    </w:lvl>
    <w:lvl w:ilvl="6" w:tplc="040C000F" w:tentative="1">
      <w:start w:val="1"/>
      <w:numFmt w:val="decimal"/>
      <w:lvlText w:val="%7."/>
      <w:lvlJc w:val="left"/>
      <w:pPr>
        <w:ind w:left="6165" w:hanging="360"/>
      </w:pPr>
    </w:lvl>
    <w:lvl w:ilvl="7" w:tplc="040C0019" w:tentative="1">
      <w:start w:val="1"/>
      <w:numFmt w:val="lowerLetter"/>
      <w:lvlText w:val="%8."/>
      <w:lvlJc w:val="left"/>
      <w:pPr>
        <w:ind w:left="6885" w:hanging="360"/>
      </w:pPr>
    </w:lvl>
    <w:lvl w:ilvl="8" w:tplc="040C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6" w15:restartNumberingAfterBreak="0">
    <w:nsid w:val="31D031A4"/>
    <w:multiLevelType w:val="hybridMultilevel"/>
    <w:tmpl w:val="AB30E7FA"/>
    <w:lvl w:ilvl="0" w:tplc="3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C0019" w:tentative="1">
      <w:start w:val="1"/>
      <w:numFmt w:val="lowerLetter"/>
      <w:lvlText w:val="%2."/>
      <w:lvlJc w:val="left"/>
      <w:pPr>
        <w:ind w:left="1440" w:hanging="360"/>
      </w:pPr>
    </w:lvl>
    <w:lvl w:ilvl="2" w:tplc="380C001B" w:tentative="1">
      <w:start w:val="1"/>
      <w:numFmt w:val="lowerRoman"/>
      <w:lvlText w:val="%3."/>
      <w:lvlJc w:val="right"/>
      <w:pPr>
        <w:ind w:left="2160" w:hanging="180"/>
      </w:pPr>
    </w:lvl>
    <w:lvl w:ilvl="3" w:tplc="380C000F" w:tentative="1">
      <w:start w:val="1"/>
      <w:numFmt w:val="decimal"/>
      <w:lvlText w:val="%4."/>
      <w:lvlJc w:val="left"/>
      <w:pPr>
        <w:ind w:left="2880" w:hanging="360"/>
      </w:pPr>
    </w:lvl>
    <w:lvl w:ilvl="4" w:tplc="380C0019" w:tentative="1">
      <w:start w:val="1"/>
      <w:numFmt w:val="lowerLetter"/>
      <w:lvlText w:val="%5."/>
      <w:lvlJc w:val="left"/>
      <w:pPr>
        <w:ind w:left="3600" w:hanging="360"/>
      </w:pPr>
    </w:lvl>
    <w:lvl w:ilvl="5" w:tplc="380C001B" w:tentative="1">
      <w:start w:val="1"/>
      <w:numFmt w:val="lowerRoman"/>
      <w:lvlText w:val="%6."/>
      <w:lvlJc w:val="right"/>
      <w:pPr>
        <w:ind w:left="4320" w:hanging="180"/>
      </w:pPr>
    </w:lvl>
    <w:lvl w:ilvl="6" w:tplc="380C000F" w:tentative="1">
      <w:start w:val="1"/>
      <w:numFmt w:val="decimal"/>
      <w:lvlText w:val="%7."/>
      <w:lvlJc w:val="left"/>
      <w:pPr>
        <w:ind w:left="5040" w:hanging="360"/>
      </w:pPr>
    </w:lvl>
    <w:lvl w:ilvl="7" w:tplc="380C0019" w:tentative="1">
      <w:start w:val="1"/>
      <w:numFmt w:val="lowerLetter"/>
      <w:lvlText w:val="%8."/>
      <w:lvlJc w:val="left"/>
      <w:pPr>
        <w:ind w:left="5760" w:hanging="360"/>
      </w:pPr>
    </w:lvl>
    <w:lvl w:ilvl="8" w:tplc="3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DE57F0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28D0174"/>
    <w:multiLevelType w:val="multilevel"/>
    <w:tmpl w:val="FD8465A2"/>
    <w:lvl w:ilvl="0">
      <w:start w:val="1"/>
      <w:numFmt w:val="decimal"/>
      <w:lvlText w:val="%1."/>
      <w:lvlJc w:val="right"/>
      <w:pPr>
        <w:ind w:left="14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51165"/>
    <w:multiLevelType w:val="hybridMultilevel"/>
    <w:tmpl w:val="0284DD40"/>
    <w:lvl w:ilvl="0" w:tplc="7444ED7E">
      <w:start w:val="1"/>
      <w:numFmt w:val="decimal"/>
      <w:lvlText w:val="%1."/>
      <w:lvlJc w:val="right"/>
      <w:pPr>
        <w:ind w:left="785" w:hanging="360"/>
      </w:pPr>
      <w:rPr>
        <w:rFonts w:hint="default"/>
        <w:b/>
        <w:bCs/>
        <w:color w:val="FFFFFF"/>
      </w:rPr>
    </w:lvl>
    <w:lvl w:ilvl="1" w:tplc="040C0019" w:tentative="1">
      <w:start w:val="1"/>
      <w:numFmt w:val="lowerLetter"/>
      <w:lvlText w:val="%2."/>
      <w:lvlJc w:val="left"/>
      <w:pPr>
        <w:ind w:left="740" w:hanging="360"/>
      </w:pPr>
    </w:lvl>
    <w:lvl w:ilvl="2" w:tplc="216EC628">
      <w:start w:val="1"/>
      <w:numFmt w:val="decimal"/>
      <w:lvlText w:val="%3."/>
      <w:lvlJc w:val="right"/>
      <w:pPr>
        <w:ind w:left="1460" w:hanging="180"/>
      </w:pPr>
      <w:rPr>
        <w:rFonts w:hint="default"/>
      </w:rPr>
    </w:lvl>
    <w:lvl w:ilvl="3" w:tplc="040C000F" w:tentative="1">
      <w:start w:val="1"/>
      <w:numFmt w:val="decimal"/>
      <w:lvlText w:val="%4."/>
      <w:lvlJc w:val="left"/>
      <w:pPr>
        <w:ind w:left="2180" w:hanging="360"/>
      </w:pPr>
    </w:lvl>
    <w:lvl w:ilvl="4" w:tplc="040C0019" w:tentative="1">
      <w:start w:val="1"/>
      <w:numFmt w:val="lowerLetter"/>
      <w:lvlText w:val="%5."/>
      <w:lvlJc w:val="left"/>
      <w:pPr>
        <w:ind w:left="2900" w:hanging="360"/>
      </w:pPr>
    </w:lvl>
    <w:lvl w:ilvl="5" w:tplc="040C001B" w:tentative="1">
      <w:start w:val="1"/>
      <w:numFmt w:val="lowerRoman"/>
      <w:lvlText w:val="%6."/>
      <w:lvlJc w:val="right"/>
      <w:pPr>
        <w:ind w:left="3620" w:hanging="180"/>
      </w:pPr>
    </w:lvl>
    <w:lvl w:ilvl="6" w:tplc="040C000F" w:tentative="1">
      <w:start w:val="1"/>
      <w:numFmt w:val="decimal"/>
      <w:lvlText w:val="%7."/>
      <w:lvlJc w:val="left"/>
      <w:pPr>
        <w:ind w:left="4340" w:hanging="360"/>
      </w:pPr>
    </w:lvl>
    <w:lvl w:ilvl="7" w:tplc="040C0019" w:tentative="1">
      <w:start w:val="1"/>
      <w:numFmt w:val="lowerLetter"/>
      <w:lvlText w:val="%8."/>
      <w:lvlJc w:val="left"/>
      <w:pPr>
        <w:ind w:left="5060" w:hanging="360"/>
      </w:pPr>
    </w:lvl>
    <w:lvl w:ilvl="8" w:tplc="040C001B" w:tentative="1">
      <w:start w:val="1"/>
      <w:numFmt w:val="lowerRoman"/>
      <w:lvlText w:val="%9."/>
      <w:lvlJc w:val="right"/>
      <w:pPr>
        <w:ind w:left="5780" w:hanging="180"/>
      </w:pPr>
    </w:lvl>
  </w:abstractNum>
  <w:abstractNum w:abstractNumId="10" w15:restartNumberingAfterBreak="0">
    <w:nsid w:val="40F77A40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59B1597"/>
    <w:multiLevelType w:val="hybridMultilevel"/>
    <w:tmpl w:val="8826BF92"/>
    <w:lvl w:ilvl="0" w:tplc="A7866EA8">
      <w:start w:val="1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205" w:hanging="360"/>
      </w:pPr>
    </w:lvl>
    <w:lvl w:ilvl="2" w:tplc="040C001B" w:tentative="1">
      <w:start w:val="1"/>
      <w:numFmt w:val="lowerRoman"/>
      <w:lvlText w:val="%3."/>
      <w:lvlJc w:val="right"/>
      <w:pPr>
        <w:ind w:left="2925" w:hanging="180"/>
      </w:pPr>
    </w:lvl>
    <w:lvl w:ilvl="3" w:tplc="040C000F" w:tentative="1">
      <w:start w:val="1"/>
      <w:numFmt w:val="decimal"/>
      <w:lvlText w:val="%4."/>
      <w:lvlJc w:val="left"/>
      <w:pPr>
        <w:ind w:left="3645" w:hanging="360"/>
      </w:pPr>
    </w:lvl>
    <w:lvl w:ilvl="4" w:tplc="040C0019" w:tentative="1">
      <w:start w:val="1"/>
      <w:numFmt w:val="lowerLetter"/>
      <w:lvlText w:val="%5."/>
      <w:lvlJc w:val="left"/>
      <w:pPr>
        <w:ind w:left="4365" w:hanging="360"/>
      </w:pPr>
    </w:lvl>
    <w:lvl w:ilvl="5" w:tplc="040C001B" w:tentative="1">
      <w:start w:val="1"/>
      <w:numFmt w:val="lowerRoman"/>
      <w:lvlText w:val="%6."/>
      <w:lvlJc w:val="right"/>
      <w:pPr>
        <w:ind w:left="5085" w:hanging="180"/>
      </w:pPr>
    </w:lvl>
    <w:lvl w:ilvl="6" w:tplc="040C000F" w:tentative="1">
      <w:start w:val="1"/>
      <w:numFmt w:val="decimal"/>
      <w:lvlText w:val="%7."/>
      <w:lvlJc w:val="left"/>
      <w:pPr>
        <w:ind w:left="5805" w:hanging="360"/>
      </w:pPr>
    </w:lvl>
    <w:lvl w:ilvl="7" w:tplc="040C0019" w:tentative="1">
      <w:start w:val="1"/>
      <w:numFmt w:val="lowerLetter"/>
      <w:lvlText w:val="%8."/>
      <w:lvlJc w:val="left"/>
      <w:pPr>
        <w:ind w:left="6525" w:hanging="360"/>
      </w:pPr>
    </w:lvl>
    <w:lvl w:ilvl="8" w:tplc="040C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2" w15:restartNumberingAfterBreak="0">
    <w:nsid w:val="4A16793F"/>
    <w:multiLevelType w:val="multilevel"/>
    <w:tmpl w:val="C4464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660066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C0000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520"/>
      </w:pPr>
      <w:rPr>
        <w:rFonts w:hint="default"/>
        <w:b/>
      </w:rPr>
    </w:lvl>
  </w:abstractNum>
  <w:abstractNum w:abstractNumId="13" w15:restartNumberingAfterBreak="0">
    <w:nsid w:val="4ED50A75"/>
    <w:multiLevelType w:val="multilevel"/>
    <w:tmpl w:val="C838C5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4" w15:restartNumberingAfterBreak="0">
    <w:nsid w:val="4F9D6F55"/>
    <w:multiLevelType w:val="multilevel"/>
    <w:tmpl w:val="CEFA0D10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50173B14"/>
    <w:multiLevelType w:val="hybridMultilevel"/>
    <w:tmpl w:val="54E2E2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067B7C"/>
    <w:multiLevelType w:val="hybridMultilevel"/>
    <w:tmpl w:val="243442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D015A5"/>
    <w:multiLevelType w:val="hybridMultilevel"/>
    <w:tmpl w:val="BEDC7C26"/>
    <w:lvl w:ilvl="0" w:tplc="4544C5F6">
      <w:start w:val="1"/>
      <w:numFmt w:val="upperRoman"/>
      <w:lvlText w:val="%1."/>
      <w:lvlJc w:val="right"/>
      <w:pPr>
        <w:ind w:left="1485" w:hanging="360"/>
      </w:pPr>
      <w:rPr>
        <w:sz w:val="40"/>
        <w:szCs w:val="36"/>
      </w:rPr>
    </w:lvl>
    <w:lvl w:ilvl="1" w:tplc="040C0019" w:tentative="1">
      <w:start w:val="1"/>
      <w:numFmt w:val="lowerLetter"/>
      <w:lvlText w:val="%2."/>
      <w:lvlJc w:val="left"/>
      <w:pPr>
        <w:ind w:left="2205" w:hanging="360"/>
      </w:pPr>
    </w:lvl>
    <w:lvl w:ilvl="2" w:tplc="040C001B" w:tentative="1">
      <w:start w:val="1"/>
      <w:numFmt w:val="lowerRoman"/>
      <w:lvlText w:val="%3."/>
      <w:lvlJc w:val="right"/>
      <w:pPr>
        <w:ind w:left="2925" w:hanging="180"/>
      </w:pPr>
    </w:lvl>
    <w:lvl w:ilvl="3" w:tplc="040C000F" w:tentative="1">
      <w:start w:val="1"/>
      <w:numFmt w:val="decimal"/>
      <w:lvlText w:val="%4."/>
      <w:lvlJc w:val="left"/>
      <w:pPr>
        <w:ind w:left="3645" w:hanging="360"/>
      </w:pPr>
    </w:lvl>
    <w:lvl w:ilvl="4" w:tplc="040C0019" w:tentative="1">
      <w:start w:val="1"/>
      <w:numFmt w:val="lowerLetter"/>
      <w:lvlText w:val="%5."/>
      <w:lvlJc w:val="left"/>
      <w:pPr>
        <w:ind w:left="4365" w:hanging="360"/>
      </w:pPr>
    </w:lvl>
    <w:lvl w:ilvl="5" w:tplc="040C001B" w:tentative="1">
      <w:start w:val="1"/>
      <w:numFmt w:val="lowerRoman"/>
      <w:lvlText w:val="%6."/>
      <w:lvlJc w:val="right"/>
      <w:pPr>
        <w:ind w:left="5085" w:hanging="180"/>
      </w:pPr>
    </w:lvl>
    <w:lvl w:ilvl="6" w:tplc="040C000F" w:tentative="1">
      <w:start w:val="1"/>
      <w:numFmt w:val="decimal"/>
      <w:lvlText w:val="%7."/>
      <w:lvlJc w:val="left"/>
      <w:pPr>
        <w:ind w:left="5805" w:hanging="360"/>
      </w:pPr>
    </w:lvl>
    <w:lvl w:ilvl="7" w:tplc="040C0019" w:tentative="1">
      <w:start w:val="1"/>
      <w:numFmt w:val="lowerLetter"/>
      <w:lvlText w:val="%8."/>
      <w:lvlJc w:val="left"/>
      <w:pPr>
        <w:ind w:left="6525" w:hanging="360"/>
      </w:pPr>
    </w:lvl>
    <w:lvl w:ilvl="8" w:tplc="040C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8" w15:restartNumberingAfterBreak="0">
    <w:nsid w:val="643928E5"/>
    <w:multiLevelType w:val="hybridMultilevel"/>
    <w:tmpl w:val="0FF20152"/>
    <w:lvl w:ilvl="0" w:tplc="040C000F">
      <w:start w:val="1"/>
      <w:numFmt w:val="decimal"/>
      <w:lvlText w:val="%1."/>
      <w:lvlJc w:val="left"/>
      <w:pPr>
        <w:ind w:left="1845" w:hanging="360"/>
      </w:pPr>
    </w:lvl>
    <w:lvl w:ilvl="1" w:tplc="040C0019" w:tentative="1">
      <w:start w:val="1"/>
      <w:numFmt w:val="lowerLetter"/>
      <w:lvlText w:val="%2."/>
      <w:lvlJc w:val="left"/>
      <w:pPr>
        <w:ind w:left="2565" w:hanging="360"/>
      </w:pPr>
    </w:lvl>
    <w:lvl w:ilvl="2" w:tplc="040C001B" w:tentative="1">
      <w:start w:val="1"/>
      <w:numFmt w:val="lowerRoman"/>
      <w:lvlText w:val="%3."/>
      <w:lvlJc w:val="right"/>
      <w:pPr>
        <w:ind w:left="3285" w:hanging="180"/>
      </w:pPr>
    </w:lvl>
    <w:lvl w:ilvl="3" w:tplc="040C000F" w:tentative="1">
      <w:start w:val="1"/>
      <w:numFmt w:val="decimal"/>
      <w:lvlText w:val="%4."/>
      <w:lvlJc w:val="left"/>
      <w:pPr>
        <w:ind w:left="4005" w:hanging="360"/>
      </w:pPr>
    </w:lvl>
    <w:lvl w:ilvl="4" w:tplc="040C0019" w:tentative="1">
      <w:start w:val="1"/>
      <w:numFmt w:val="lowerLetter"/>
      <w:lvlText w:val="%5."/>
      <w:lvlJc w:val="left"/>
      <w:pPr>
        <w:ind w:left="4725" w:hanging="360"/>
      </w:pPr>
    </w:lvl>
    <w:lvl w:ilvl="5" w:tplc="040C001B" w:tentative="1">
      <w:start w:val="1"/>
      <w:numFmt w:val="lowerRoman"/>
      <w:lvlText w:val="%6."/>
      <w:lvlJc w:val="right"/>
      <w:pPr>
        <w:ind w:left="5445" w:hanging="180"/>
      </w:pPr>
    </w:lvl>
    <w:lvl w:ilvl="6" w:tplc="040C000F" w:tentative="1">
      <w:start w:val="1"/>
      <w:numFmt w:val="decimal"/>
      <w:lvlText w:val="%7."/>
      <w:lvlJc w:val="left"/>
      <w:pPr>
        <w:ind w:left="6165" w:hanging="360"/>
      </w:pPr>
    </w:lvl>
    <w:lvl w:ilvl="7" w:tplc="040C0019" w:tentative="1">
      <w:start w:val="1"/>
      <w:numFmt w:val="lowerLetter"/>
      <w:lvlText w:val="%8."/>
      <w:lvlJc w:val="left"/>
      <w:pPr>
        <w:ind w:left="6885" w:hanging="360"/>
      </w:pPr>
    </w:lvl>
    <w:lvl w:ilvl="8" w:tplc="040C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19" w15:restartNumberingAfterBreak="0">
    <w:nsid w:val="6B974DA8"/>
    <w:multiLevelType w:val="hybridMultilevel"/>
    <w:tmpl w:val="C77A36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7E40E3"/>
    <w:multiLevelType w:val="hybridMultilevel"/>
    <w:tmpl w:val="EC8C4028"/>
    <w:lvl w:ilvl="0" w:tplc="040C000F">
      <w:start w:val="1"/>
      <w:numFmt w:val="decimal"/>
      <w:lvlText w:val="%1."/>
      <w:lvlJc w:val="left"/>
      <w:pPr>
        <w:ind w:left="1485" w:hanging="360"/>
      </w:pPr>
    </w:lvl>
    <w:lvl w:ilvl="1" w:tplc="040C0019" w:tentative="1">
      <w:start w:val="1"/>
      <w:numFmt w:val="lowerLetter"/>
      <w:lvlText w:val="%2."/>
      <w:lvlJc w:val="left"/>
      <w:pPr>
        <w:ind w:left="2205" w:hanging="360"/>
      </w:pPr>
    </w:lvl>
    <w:lvl w:ilvl="2" w:tplc="040C001B" w:tentative="1">
      <w:start w:val="1"/>
      <w:numFmt w:val="lowerRoman"/>
      <w:lvlText w:val="%3."/>
      <w:lvlJc w:val="right"/>
      <w:pPr>
        <w:ind w:left="2925" w:hanging="180"/>
      </w:pPr>
    </w:lvl>
    <w:lvl w:ilvl="3" w:tplc="040C000F" w:tentative="1">
      <w:start w:val="1"/>
      <w:numFmt w:val="decimal"/>
      <w:lvlText w:val="%4."/>
      <w:lvlJc w:val="left"/>
      <w:pPr>
        <w:ind w:left="3645" w:hanging="360"/>
      </w:pPr>
    </w:lvl>
    <w:lvl w:ilvl="4" w:tplc="040C0019" w:tentative="1">
      <w:start w:val="1"/>
      <w:numFmt w:val="lowerLetter"/>
      <w:lvlText w:val="%5."/>
      <w:lvlJc w:val="left"/>
      <w:pPr>
        <w:ind w:left="4365" w:hanging="360"/>
      </w:pPr>
    </w:lvl>
    <w:lvl w:ilvl="5" w:tplc="040C001B" w:tentative="1">
      <w:start w:val="1"/>
      <w:numFmt w:val="lowerRoman"/>
      <w:lvlText w:val="%6."/>
      <w:lvlJc w:val="right"/>
      <w:pPr>
        <w:ind w:left="5085" w:hanging="180"/>
      </w:pPr>
    </w:lvl>
    <w:lvl w:ilvl="6" w:tplc="040C000F" w:tentative="1">
      <w:start w:val="1"/>
      <w:numFmt w:val="decimal"/>
      <w:lvlText w:val="%7."/>
      <w:lvlJc w:val="left"/>
      <w:pPr>
        <w:ind w:left="5805" w:hanging="360"/>
      </w:pPr>
    </w:lvl>
    <w:lvl w:ilvl="7" w:tplc="040C0019" w:tentative="1">
      <w:start w:val="1"/>
      <w:numFmt w:val="lowerLetter"/>
      <w:lvlText w:val="%8."/>
      <w:lvlJc w:val="left"/>
      <w:pPr>
        <w:ind w:left="6525" w:hanging="360"/>
      </w:pPr>
    </w:lvl>
    <w:lvl w:ilvl="8" w:tplc="040C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1" w15:restartNumberingAfterBreak="0">
    <w:nsid w:val="77386B48"/>
    <w:multiLevelType w:val="multilevel"/>
    <w:tmpl w:val="F4E0EF2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2" w15:restartNumberingAfterBreak="0">
    <w:nsid w:val="7DA7310D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7"/>
  </w:num>
  <w:num w:numId="3">
    <w:abstractNumId w:val="20"/>
  </w:num>
  <w:num w:numId="4">
    <w:abstractNumId w:val="18"/>
  </w:num>
  <w:num w:numId="5">
    <w:abstractNumId w:val="5"/>
  </w:num>
  <w:num w:numId="6">
    <w:abstractNumId w:val="11"/>
  </w:num>
  <w:num w:numId="7">
    <w:abstractNumId w:val="9"/>
  </w:num>
  <w:num w:numId="8">
    <w:abstractNumId w:val="4"/>
  </w:num>
  <w:num w:numId="9">
    <w:abstractNumId w:val="8"/>
  </w:num>
  <w:num w:numId="10">
    <w:abstractNumId w:val="12"/>
  </w:num>
  <w:num w:numId="11">
    <w:abstractNumId w:val="2"/>
  </w:num>
  <w:num w:numId="12">
    <w:abstractNumId w:val="7"/>
  </w:num>
  <w:num w:numId="13">
    <w:abstractNumId w:val="22"/>
  </w:num>
  <w:num w:numId="14">
    <w:abstractNumId w:val="1"/>
  </w:num>
  <w:num w:numId="15">
    <w:abstractNumId w:val="10"/>
  </w:num>
  <w:num w:numId="16">
    <w:abstractNumId w:val="13"/>
  </w:num>
  <w:num w:numId="17">
    <w:abstractNumId w:val="21"/>
  </w:num>
  <w:num w:numId="18">
    <w:abstractNumId w:val="0"/>
  </w:num>
  <w:num w:numId="19">
    <w:abstractNumId w:val="14"/>
  </w:num>
  <w:num w:numId="20">
    <w:abstractNumId w:val="16"/>
  </w:num>
  <w:num w:numId="21">
    <w:abstractNumId w:val="15"/>
  </w:num>
  <w:num w:numId="22">
    <w:abstractNumId w:val="19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9FB"/>
    <w:rsid w:val="00000BEB"/>
    <w:rsid w:val="00003EE3"/>
    <w:rsid w:val="00005DF0"/>
    <w:rsid w:val="00006D1C"/>
    <w:rsid w:val="000076C4"/>
    <w:rsid w:val="00007707"/>
    <w:rsid w:val="000111C8"/>
    <w:rsid w:val="00011B1A"/>
    <w:rsid w:val="00015CDE"/>
    <w:rsid w:val="000161A7"/>
    <w:rsid w:val="0001667E"/>
    <w:rsid w:val="00020708"/>
    <w:rsid w:val="00024432"/>
    <w:rsid w:val="000256AB"/>
    <w:rsid w:val="00025B4D"/>
    <w:rsid w:val="0002610E"/>
    <w:rsid w:val="00027334"/>
    <w:rsid w:val="00027E35"/>
    <w:rsid w:val="000305D7"/>
    <w:rsid w:val="00034CF1"/>
    <w:rsid w:val="00034DC7"/>
    <w:rsid w:val="00036FC3"/>
    <w:rsid w:val="000414ED"/>
    <w:rsid w:val="000421E6"/>
    <w:rsid w:val="00042BDA"/>
    <w:rsid w:val="00046205"/>
    <w:rsid w:val="000462D3"/>
    <w:rsid w:val="00047173"/>
    <w:rsid w:val="000516D7"/>
    <w:rsid w:val="0006180E"/>
    <w:rsid w:val="00062885"/>
    <w:rsid w:val="0006322D"/>
    <w:rsid w:val="00063588"/>
    <w:rsid w:val="00064B42"/>
    <w:rsid w:val="000654D0"/>
    <w:rsid w:val="000654DD"/>
    <w:rsid w:val="000657C4"/>
    <w:rsid w:val="00065A43"/>
    <w:rsid w:val="000702AA"/>
    <w:rsid w:val="0007049E"/>
    <w:rsid w:val="000711FC"/>
    <w:rsid w:val="000754CF"/>
    <w:rsid w:val="0007646D"/>
    <w:rsid w:val="00076B81"/>
    <w:rsid w:val="00076FF6"/>
    <w:rsid w:val="00077536"/>
    <w:rsid w:val="000838A8"/>
    <w:rsid w:val="00083993"/>
    <w:rsid w:val="00086FD2"/>
    <w:rsid w:val="00087E71"/>
    <w:rsid w:val="00090F6E"/>
    <w:rsid w:val="00092658"/>
    <w:rsid w:val="00092DDB"/>
    <w:rsid w:val="00093354"/>
    <w:rsid w:val="00093DD8"/>
    <w:rsid w:val="00096617"/>
    <w:rsid w:val="000A07BB"/>
    <w:rsid w:val="000A1094"/>
    <w:rsid w:val="000A6716"/>
    <w:rsid w:val="000A6B41"/>
    <w:rsid w:val="000A732F"/>
    <w:rsid w:val="000B052E"/>
    <w:rsid w:val="000B089D"/>
    <w:rsid w:val="000B1585"/>
    <w:rsid w:val="000B3D81"/>
    <w:rsid w:val="000B3F49"/>
    <w:rsid w:val="000B70ED"/>
    <w:rsid w:val="000B7837"/>
    <w:rsid w:val="000B79B4"/>
    <w:rsid w:val="000C0A98"/>
    <w:rsid w:val="000C252E"/>
    <w:rsid w:val="000C52DD"/>
    <w:rsid w:val="000C59D2"/>
    <w:rsid w:val="000D2277"/>
    <w:rsid w:val="000D5A90"/>
    <w:rsid w:val="000D77EC"/>
    <w:rsid w:val="000E0036"/>
    <w:rsid w:val="000E1A56"/>
    <w:rsid w:val="000E251D"/>
    <w:rsid w:val="000E347E"/>
    <w:rsid w:val="000E4878"/>
    <w:rsid w:val="000F1383"/>
    <w:rsid w:val="000F45F7"/>
    <w:rsid w:val="000F7FCB"/>
    <w:rsid w:val="001000BA"/>
    <w:rsid w:val="00102F43"/>
    <w:rsid w:val="00103E81"/>
    <w:rsid w:val="00104B56"/>
    <w:rsid w:val="00104F4F"/>
    <w:rsid w:val="001056E5"/>
    <w:rsid w:val="00111731"/>
    <w:rsid w:val="00112B0B"/>
    <w:rsid w:val="001158C0"/>
    <w:rsid w:val="0011775D"/>
    <w:rsid w:val="0012027F"/>
    <w:rsid w:val="0012362A"/>
    <w:rsid w:val="001241FB"/>
    <w:rsid w:val="001249C4"/>
    <w:rsid w:val="00124B93"/>
    <w:rsid w:val="00132A8E"/>
    <w:rsid w:val="00133B46"/>
    <w:rsid w:val="00133DE2"/>
    <w:rsid w:val="00134842"/>
    <w:rsid w:val="0013761A"/>
    <w:rsid w:val="00140D5A"/>
    <w:rsid w:val="00141E9F"/>
    <w:rsid w:val="0014240A"/>
    <w:rsid w:val="00143950"/>
    <w:rsid w:val="0014462F"/>
    <w:rsid w:val="001464F1"/>
    <w:rsid w:val="00146980"/>
    <w:rsid w:val="001529DA"/>
    <w:rsid w:val="00152B99"/>
    <w:rsid w:val="00162CE4"/>
    <w:rsid w:val="00162D9A"/>
    <w:rsid w:val="0016438C"/>
    <w:rsid w:val="00164FC9"/>
    <w:rsid w:val="0016510E"/>
    <w:rsid w:val="00166E4D"/>
    <w:rsid w:val="00170A3E"/>
    <w:rsid w:val="001711F3"/>
    <w:rsid w:val="001732E6"/>
    <w:rsid w:val="001751C1"/>
    <w:rsid w:val="00175FE5"/>
    <w:rsid w:val="001760D5"/>
    <w:rsid w:val="001762D6"/>
    <w:rsid w:val="00176CFE"/>
    <w:rsid w:val="00177315"/>
    <w:rsid w:val="00180A98"/>
    <w:rsid w:val="001819D0"/>
    <w:rsid w:val="001820CA"/>
    <w:rsid w:val="001826A5"/>
    <w:rsid w:val="00182F91"/>
    <w:rsid w:val="00184198"/>
    <w:rsid w:val="00184F33"/>
    <w:rsid w:val="001857E0"/>
    <w:rsid w:val="00185807"/>
    <w:rsid w:val="00186A05"/>
    <w:rsid w:val="00186CC5"/>
    <w:rsid w:val="001872CC"/>
    <w:rsid w:val="00187C4B"/>
    <w:rsid w:val="00190591"/>
    <w:rsid w:val="00191ADB"/>
    <w:rsid w:val="001938B7"/>
    <w:rsid w:val="0019424E"/>
    <w:rsid w:val="00195431"/>
    <w:rsid w:val="00195A38"/>
    <w:rsid w:val="00195A85"/>
    <w:rsid w:val="001A1344"/>
    <w:rsid w:val="001A18E2"/>
    <w:rsid w:val="001A2B88"/>
    <w:rsid w:val="001A778D"/>
    <w:rsid w:val="001B26D5"/>
    <w:rsid w:val="001B36E5"/>
    <w:rsid w:val="001B39D2"/>
    <w:rsid w:val="001B4146"/>
    <w:rsid w:val="001B52D7"/>
    <w:rsid w:val="001B5BA6"/>
    <w:rsid w:val="001B6BB1"/>
    <w:rsid w:val="001C306E"/>
    <w:rsid w:val="001C3436"/>
    <w:rsid w:val="001C3E3F"/>
    <w:rsid w:val="001C5F9F"/>
    <w:rsid w:val="001C76F9"/>
    <w:rsid w:val="001D3001"/>
    <w:rsid w:val="001E2FEF"/>
    <w:rsid w:val="001E3CDE"/>
    <w:rsid w:val="001E5180"/>
    <w:rsid w:val="001E64EE"/>
    <w:rsid w:val="001E6A8E"/>
    <w:rsid w:val="001E728B"/>
    <w:rsid w:val="001E792A"/>
    <w:rsid w:val="001E7CF3"/>
    <w:rsid w:val="001F139A"/>
    <w:rsid w:val="001F1999"/>
    <w:rsid w:val="001F46A9"/>
    <w:rsid w:val="001F7962"/>
    <w:rsid w:val="0020021D"/>
    <w:rsid w:val="0020243C"/>
    <w:rsid w:val="00203A6B"/>
    <w:rsid w:val="002053F4"/>
    <w:rsid w:val="00205513"/>
    <w:rsid w:val="00206E0D"/>
    <w:rsid w:val="002077CD"/>
    <w:rsid w:val="00207DC1"/>
    <w:rsid w:val="00213A80"/>
    <w:rsid w:val="00214EB0"/>
    <w:rsid w:val="00216451"/>
    <w:rsid w:val="00217175"/>
    <w:rsid w:val="002173B7"/>
    <w:rsid w:val="0022350B"/>
    <w:rsid w:val="00226884"/>
    <w:rsid w:val="00232131"/>
    <w:rsid w:val="00232FA6"/>
    <w:rsid w:val="0023474C"/>
    <w:rsid w:val="002363A3"/>
    <w:rsid w:val="00237AB0"/>
    <w:rsid w:val="00237BFF"/>
    <w:rsid w:val="0024077A"/>
    <w:rsid w:val="00240EBB"/>
    <w:rsid w:val="00242C40"/>
    <w:rsid w:val="00244B83"/>
    <w:rsid w:val="002452E6"/>
    <w:rsid w:val="0024679E"/>
    <w:rsid w:val="00246988"/>
    <w:rsid w:val="002471F0"/>
    <w:rsid w:val="002479F7"/>
    <w:rsid w:val="002508B1"/>
    <w:rsid w:val="00252321"/>
    <w:rsid w:val="0025732B"/>
    <w:rsid w:val="0025793D"/>
    <w:rsid w:val="00261807"/>
    <w:rsid w:val="002626E5"/>
    <w:rsid w:val="0026369E"/>
    <w:rsid w:val="00263C5B"/>
    <w:rsid w:val="0026503B"/>
    <w:rsid w:val="00265C3E"/>
    <w:rsid w:val="002664DA"/>
    <w:rsid w:val="00266A46"/>
    <w:rsid w:val="002670A2"/>
    <w:rsid w:val="00270A23"/>
    <w:rsid w:val="00275EFD"/>
    <w:rsid w:val="00276A92"/>
    <w:rsid w:val="00280878"/>
    <w:rsid w:val="0029054C"/>
    <w:rsid w:val="00290B75"/>
    <w:rsid w:val="00292E8E"/>
    <w:rsid w:val="00293D53"/>
    <w:rsid w:val="002A328D"/>
    <w:rsid w:val="002A37D9"/>
    <w:rsid w:val="002A3FC4"/>
    <w:rsid w:val="002A4683"/>
    <w:rsid w:val="002A5F5E"/>
    <w:rsid w:val="002B290B"/>
    <w:rsid w:val="002B319C"/>
    <w:rsid w:val="002B42F8"/>
    <w:rsid w:val="002B6D9F"/>
    <w:rsid w:val="002B7280"/>
    <w:rsid w:val="002B72E0"/>
    <w:rsid w:val="002C15BC"/>
    <w:rsid w:val="002C1A7A"/>
    <w:rsid w:val="002C5B68"/>
    <w:rsid w:val="002C6BBC"/>
    <w:rsid w:val="002C7E32"/>
    <w:rsid w:val="002D2C5B"/>
    <w:rsid w:val="002D5C11"/>
    <w:rsid w:val="002D6DB9"/>
    <w:rsid w:val="002E347E"/>
    <w:rsid w:val="002E49CA"/>
    <w:rsid w:val="002E4C07"/>
    <w:rsid w:val="002F0795"/>
    <w:rsid w:val="002F08BD"/>
    <w:rsid w:val="002F093A"/>
    <w:rsid w:val="002F100B"/>
    <w:rsid w:val="002F1BBD"/>
    <w:rsid w:val="002F2296"/>
    <w:rsid w:val="002F2BE9"/>
    <w:rsid w:val="002F35CB"/>
    <w:rsid w:val="002F382A"/>
    <w:rsid w:val="0030229E"/>
    <w:rsid w:val="003024E2"/>
    <w:rsid w:val="003052C2"/>
    <w:rsid w:val="00305723"/>
    <w:rsid w:val="003061B3"/>
    <w:rsid w:val="003108B5"/>
    <w:rsid w:val="00313EEC"/>
    <w:rsid w:val="00314A87"/>
    <w:rsid w:val="00314D4E"/>
    <w:rsid w:val="00322C86"/>
    <w:rsid w:val="0032436B"/>
    <w:rsid w:val="00324E7B"/>
    <w:rsid w:val="003261DC"/>
    <w:rsid w:val="00331B24"/>
    <w:rsid w:val="00331CA1"/>
    <w:rsid w:val="003358FD"/>
    <w:rsid w:val="003371D6"/>
    <w:rsid w:val="00337681"/>
    <w:rsid w:val="00340006"/>
    <w:rsid w:val="0034059B"/>
    <w:rsid w:val="003426B1"/>
    <w:rsid w:val="00343272"/>
    <w:rsid w:val="00343A3B"/>
    <w:rsid w:val="00344CE3"/>
    <w:rsid w:val="00345BE1"/>
    <w:rsid w:val="00347FD0"/>
    <w:rsid w:val="003501EF"/>
    <w:rsid w:val="00351134"/>
    <w:rsid w:val="00354683"/>
    <w:rsid w:val="00354BA4"/>
    <w:rsid w:val="0035528F"/>
    <w:rsid w:val="0035559F"/>
    <w:rsid w:val="00355B23"/>
    <w:rsid w:val="00361087"/>
    <w:rsid w:val="003624FB"/>
    <w:rsid w:val="00364CD0"/>
    <w:rsid w:val="003677B3"/>
    <w:rsid w:val="00377535"/>
    <w:rsid w:val="00380648"/>
    <w:rsid w:val="00382937"/>
    <w:rsid w:val="00386AD8"/>
    <w:rsid w:val="0038736F"/>
    <w:rsid w:val="00390CA6"/>
    <w:rsid w:val="00394B72"/>
    <w:rsid w:val="003953B5"/>
    <w:rsid w:val="00395FBB"/>
    <w:rsid w:val="00396163"/>
    <w:rsid w:val="003A6073"/>
    <w:rsid w:val="003B0FD2"/>
    <w:rsid w:val="003B5874"/>
    <w:rsid w:val="003B6D89"/>
    <w:rsid w:val="003C322F"/>
    <w:rsid w:val="003D2804"/>
    <w:rsid w:val="003D38E2"/>
    <w:rsid w:val="003D3A47"/>
    <w:rsid w:val="003D48E9"/>
    <w:rsid w:val="003D4F40"/>
    <w:rsid w:val="003E63AC"/>
    <w:rsid w:val="003E6A02"/>
    <w:rsid w:val="003E747A"/>
    <w:rsid w:val="003F434D"/>
    <w:rsid w:val="003F5E20"/>
    <w:rsid w:val="003F5F50"/>
    <w:rsid w:val="003F6332"/>
    <w:rsid w:val="003F6657"/>
    <w:rsid w:val="003F757B"/>
    <w:rsid w:val="003F7DE3"/>
    <w:rsid w:val="00401ED0"/>
    <w:rsid w:val="00403042"/>
    <w:rsid w:val="004062D5"/>
    <w:rsid w:val="0040695B"/>
    <w:rsid w:val="00406CD7"/>
    <w:rsid w:val="004123C1"/>
    <w:rsid w:val="00412BF2"/>
    <w:rsid w:val="00413F03"/>
    <w:rsid w:val="0041590F"/>
    <w:rsid w:val="004172A0"/>
    <w:rsid w:val="00417747"/>
    <w:rsid w:val="004218F7"/>
    <w:rsid w:val="004233BB"/>
    <w:rsid w:val="0042530F"/>
    <w:rsid w:val="004268FB"/>
    <w:rsid w:val="00427AAD"/>
    <w:rsid w:val="004324FC"/>
    <w:rsid w:val="00432CED"/>
    <w:rsid w:val="00436426"/>
    <w:rsid w:val="00437834"/>
    <w:rsid w:val="00440497"/>
    <w:rsid w:val="00445DFC"/>
    <w:rsid w:val="00446CA9"/>
    <w:rsid w:val="004477CA"/>
    <w:rsid w:val="00447FB5"/>
    <w:rsid w:val="00447FBF"/>
    <w:rsid w:val="00451034"/>
    <w:rsid w:val="004521D5"/>
    <w:rsid w:val="004551FE"/>
    <w:rsid w:val="004559FB"/>
    <w:rsid w:val="004573EE"/>
    <w:rsid w:val="004611CC"/>
    <w:rsid w:val="00461D8D"/>
    <w:rsid w:val="00463BA2"/>
    <w:rsid w:val="0046424D"/>
    <w:rsid w:val="004652DA"/>
    <w:rsid w:val="0046579C"/>
    <w:rsid w:val="0047141D"/>
    <w:rsid w:val="00474170"/>
    <w:rsid w:val="00474E92"/>
    <w:rsid w:val="00480583"/>
    <w:rsid w:val="00482288"/>
    <w:rsid w:val="0048501E"/>
    <w:rsid w:val="00490AAE"/>
    <w:rsid w:val="00490CC8"/>
    <w:rsid w:val="00493B38"/>
    <w:rsid w:val="00493B58"/>
    <w:rsid w:val="00494DA0"/>
    <w:rsid w:val="004955CB"/>
    <w:rsid w:val="00495A60"/>
    <w:rsid w:val="00495B2B"/>
    <w:rsid w:val="00496A1C"/>
    <w:rsid w:val="00496B2B"/>
    <w:rsid w:val="004A0E9B"/>
    <w:rsid w:val="004A16A5"/>
    <w:rsid w:val="004A2020"/>
    <w:rsid w:val="004A24F5"/>
    <w:rsid w:val="004A331A"/>
    <w:rsid w:val="004A649F"/>
    <w:rsid w:val="004A6780"/>
    <w:rsid w:val="004B45CB"/>
    <w:rsid w:val="004B7154"/>
    <w:rsid w:val="004C008E"/>
    <w:rsid w:val="004C29EF"/>
    <w:rsid w:val="004C2ACE"/>
    <w:rsid w:val="004C2D51"/>
    <w:rsid w:val="004C7C69"/>
    <w:rsid w:val="004D0E23"/>
    <w:rsid w:val="004D6E60"/>
    <w:rsid w:val="004E3C5B"/>
    <w:rsid w:val="004E4EBF"/>
    <w:rsid w:val="004E505D"/>
    <w:rsid w:val="004E516D"/>
    <w:rsid w:val="004E6794"/>
    <w:rsid w:val="004E7557"/>
    <w:rsid w:val="004F484E"/>
    <w:rsid w:val="004F5242"/>
    <w:rsid w:val="004F52B0"/>
    <w:rsid w:val="004F64BA"/>
    <w:rsid w:val="0050230A"/>
    <w:rsid w:val="005029D6"/>
    <w:rsid w:val="00502D19"/>
    <w:rsid w:val="0050529E"/>
    <w:rsid w:val="005055E7"/>
    <w:rsid w:val="0050605A"/>
    <w:rsid w:val="00507BE5"/>
    <w:rsid w:val="00507C31"/>
    <w:rsid w:val="005110D6"/>
    <w:rsid w:val="00512FA3"/>
    <w:rsid w:val="0051593C"/>
    <w:rsid w:val="00516ACF"/>
    <w:rsid w:val="00517B18"/>
    <w:rsid w:val="00521AE9"/>
    <w:rsid w:val="00525E1F"/>
    <w:rsid w:val="005328E4"/>
    <w:rsid w:val="00532EF1"/>
    <w:rsid w:val="00533073"/>
    <w:rsid w:val="005330CD"/>
    <w:rsid w:val="005408BE"/>
    <w:rsid w:val="0054382A"/>
    <w:rsid w:val="00543E9C"/>
    <w:rsid w:val="0054478E"/>
    <w:rsid w:val="00545F40"/>
    <w:rsid w:val="005502D5"/>
    <w:rsid w:val="0055030D"/>
    <w:rsid w:val="005507A2"/>
    <w:rsid w:val="005524D9"/>
    <w:rsid w:val="00552FA3"/>
    <w:rsid w:val="00553025"/>
    <w:rsid w:val="00554F4E"/>
    <w:rsid w:val="0056350E"/>
    <w:rsid w:val="0057004E"/>
    <w:rsid w:val="00571A71"/>
    <w:rsid w:val="005721F7"/>
    <w:rsid w:val="005734CB"/>
    <w:rsid w:val="00573CA1"/>
    <w:rsid w:val="00574CE9"/>
    <w:rsid w:val="0058061F"/>
    <w:rsid w:val="00581893"/>
    <w:rsid w:val="00581D7F"/>
    <w:rsid w:val="0058261F"/>
    <w:rsid w:val="005830D8"/>
    <w:rsid w:val="0058345D"/>
    <w:rsid w:val="005835A6"/>
    <w:rsid w:val="005852BF"/>
    <w:rsid w:val="00585BD6"/>
    <w:rsid w:val="005924AE"/>
    <w:rsid w:val="005928A5"/>
    <w:rsid w:val="00592ED6"/>
    <w:rsid w:val="005935E7"/>
    <w:rsid w:val="00597456"/>
    <w:rsid w:val="00597784"/>
    <w:rsid w:val="005A042D"/>
    <w:rsid w:val="005A153A"/>
    <w:rsid w:val="005A1B17"/>
    <w:rsid w:val="005A21C1"/>
    <w:rsid w:val="005A427A"/>
    <w:rsid w:val="005A42DE"/>
    <w:rsid w:val="005A472F"/>
    <w:rsid w:val="005A7DFF"/>
    <w:rsid w:val="005B0459"/>
    <w:rsid w:val="005B2786"/>
    <w:rsid w:val="005B6BE4"/>
    <w:rsid w:val="005C5608"/>
    <w:rsid w:val="005D0614"/>
    <w:rsid w:val="005D2698"/>
    <w:rsid w:val="005D2A5B"/>
    <w:rsid w:val="005D5458"/>
    <w:rsid w:val="005D74F8"/>
    <w:rsid w:val="005E22D6"/>
    <w:rsid w:val="005E3A65"/>
    <w:rsid w:val="005E606F"/>
    <w:rsid w:val="005E6BA5"/>
    <w:rsid w:val="005F0291"/>
    <w:rsid w:val="005F06E8"/>
    <w:rsid w:val="005F4246"/>
    <w:rsid w:val="005F4963"/>
    <w:rsid w:val="005F4B22"/>
    <w:rsid w:val="005F6371"/>
    <w:rsid w:val="005F7673"/>
    <w:rsid w:val="00600352"/>
    <w:rsid w:val="00600643"/>
    <w:rsid w:val="00601CB1"/>
    <w:rsid w:val="006022DF"/>
    <w:rsid w:val="006032A4"/>
    <w:rsid w:val="00603AFD"/>
    <w:rsid w:val="00610A01"/>
    <w:rsid w:val="00612D98"/>
    <w:rsid w:val="006143A0"/>
    <w:rsid w:val="00616FE2"/>
    <w:rsid w:val="00617CBA"/>
    <w:rsid w:val="0062002F"/>
    <w:rsid w:val="0062212A"/>
    <w:rsid w:val="00625BF8"/>
    <w:rsid w:val="00633EEC"/>
    <w:rsid w:val="006344AB"/>
    <w:rsid w:val="0063709B"/>
    <w:rsid w:val="00641D78"/>
    <w:rsid w:val="00641E74"/>
    <w:rsid w:val="006422AB"/>
    <w:rsid w:val="006425D3"/>
    <w:rsid w:val="006426FC"/>
    <w:rsid w:val="006435F0"/>
    <w:rsid w:val="00645426"/>
    <w:rsid w:val="00645B42"/>
    <w:rsid w:val="00645F70"/>
    <w:rsid w:val="0064646A"/>
    <w:rsid w:val="006503BA"/>
    <w:rsid w:val="006511C0"/>
    <w:rsid w:val="00651E41"/>
    <w:rsid w:val="006624F3"/>
    <w:rsid w:val="00662800"/>
    <w:rsid w:val="00663F53"/>
    <w:rsid w:val="00666AB0"/>
    <w:rsid w:val="00671D09"/>
    <w:rsid w:val="00672917"/>
    <w:rsid w:val="00675EA0"/>
    <w:rsid w:val="0067691D"/>
    <w:rsid w:val="0067729E"/>
    <w:rsid w:val="006809F6"/>
    <w:rsid w:val="00681568"/>
    <w:rsid w:val="006828A5"/>
    <w:rsid w:val="00684106"/>
    <w:rsid w:val="00684666"/>
    <w:rsid w:val="00684D69"/>
    <w:rsid w:val="0068634E"/>
    <w:rsid w:val="00687203"/>
    <w:rsid w:val="0069010F"/>
    <w:rsid w:val="006907B7"/>
    <w:rsid w:val="006926C0"/>
    <w:rsid w:val="0069333C"/>
    <w:rsid w:val="00693762"/>
    <w:rsid w:val="00694450"/>
    <w:rsid w:val="006948E4"/>
    <w:rsid w:val="006961CB"/>
    <w:rsid w:val="00696A8B"/>
    <w:rsid w:val="006A0BB4"/>
    <w:rsid w:val="006A299F"/>
    <w:rsid w:val="006A73DC"/>
    <w:rsid w:val="006A7BA5"/>
    <w:rsid w:val="006B0789"/>
    <w:rsid w:val="006B32F6"/>
    <w:rsid w:val="006B3F1E"/>
    <w:rsid w:val="006B7980"/>
    <w:rsid w:val="006C1FEA"/>
    <w:rsid w:val="006C202F"/>
    <w:rsid w:val="006C2EAE"/>
    <w:rsid w:val="006C2EBB"/>
    <w:rsid w:val="006C4553"/>
    <w:rsid w:val="006C49FB"/>
    <w:rsid w:val="006C6A6F"/>
    <w:rsid w:val="006C6EBA"/>
    <w:rsid w:val="006C7BC4"/>
    <w:rsid w:val="006C7DB5"/>
    <w:rsid w:val="006D0625"/>
    <w:rsid w:val="006D0FD4"/>
    <w:rsid w:val="006D51ED"/>
    <w:rsid w:val="006D77E1"/>
    <w:rsid w:val="006E1145"/>
    <w:rsid w:val="006E2123"/>
    <w:rsid w:val="006E23EF"/>
    <w:rsid w:val="006E55FA"/>
    <w:rsid w:val="006E60F5"/>
    <w:rsid w:val="006E7C13"/>
    <w:rsid w:val="006F050D"/>
    <w:rsid w:val="006F3EEF"/>
    <w:rsid w:val="006F45F9"/>
    <w:rsid w:val="006F48BA"/>
    <w:rsid w:val="006F6A60"/>
    <w:rsid w:val="006F74FF"/>
    <w:rsid w:val="006F7803"/>
    <w:rsid w:val="00700124"/>
    <w:rsid w:val="00700830"/>
    <w:rsid w:val="00700B09"/>
    <w:rsid w:val="00700D25"/>
    <w:rsid w:val="00701EF7"/>
    <w:rsid w:val="00703759"/>
    <w:rsid w:val="007065FA"/>
    <w:rsid w:val="007067B2"/>
    <w:rsid w:val="007077E1"/>
    <w:rsid w:val="00714799"/>
    <w:rsid w:val="00714EB6"/>
    <w:rsid w:val="00715A4E"/>
    <w:rsid w:val="0071601E"/>
    <w:rsid w:val="007229BC"/>
    <w:rsid w:val="007246DA"/>
    <w:rsid w:val="007265EA"/>
    <w:rsid w:val="00732E82"/>
    <w:rsid w:val="00736F37"/>
    <w:rsid w:val="007371E7"/>
    <w:rsid w:val="00741F56"/>
    <w:rsid w:val="00741FD6"/>
    <w:rsid w:val="00742D5D"/>
    <w:rsid w:val="007453C2"/>
    <w:rsid w:val="00746F47"/>
    <w:rsid w:val="00747D2E"/>
    <w:rsid w:val="00747F52"/>
    <w:rsid w:val="00750E2F"/>
    <w:rsid w:val="00754718"/>
    <w:rsid w:val="00757054"/>
    <w:rsid w:val="0076000F"/>
    <w:rsid w:val="00761256"/>
    <w:rsid w:val="00762201"/>
    <w:rsid w:val="0076571C"/>
    <w:rsid w:val="0076670A"/>
    <w:rsid w:val="00767B32"/>
    <w:rsid w:val="00767DE1"/>
    <w:rsid w:val="007705A8"/>
    <w:rsid w:val="007726C5"/>
    <w:rsid w:val="00772F46"/>
    <w:rsid w:val="00774CB3"/>
    <w:rsid w:val="00780B3E"/>
    <w:rsid w:val="00780DD3"/>
    <w:rsid w:val="00781123"/>
    <w:rsid w:val="00782703"/>
    <w:rsid w:val="00782984"/>
    <w:rsid w:val="0078558E"/>
    <w:rsid w:val="00785E54"/>
    <w:rsid w:val="00786CC5"/>
    <w:rsid w:val="00787D5C"/>
    <w:rsid w:val="00790267"/>
    <w:rsid w:val="007902CF"/>
    <w:rsid w:val="00792095"/>
    <w:rsid w:val="00796595"/>
    <w:rsid w:val="00796E2F"/>
    <w:rsid w:val="007A0B31"/>
    <w:rsid w:val="007A21DC"/>
    <w:rsid w:val="007A4F6A"/>
    <w:rsid w:val="007B0E60"/>
    <w:rsid w:val="007B17EE"/>
    <w:rsid w:val="007B3BA4"/>
    <w:rsid w:val="007B3DD4"/>
    <w:rsid w:val="007B6A64"/>
    <w:rsid w:val="007C17D7"/>
    <w:rsid w:val="007C2D4C"/>
    <w:rsid w:val="007C439E"/>
    <w:rsid w:val="007C47D0"/>
    <w:rsid w:val="007D0A36"/>
    <w:rsid w:val="007D38DA"/>
    <w:rsid w:val="007D3AC1"/>
    <w:rsid w:val="007D7570"/>
    <w:rsid w:val="007D7A28"/>
    <w:rsid w:val="007E1726"/>
    <w:rsid w:val="007E17C2"/>
    <w:rsid w:val="007E335C"/>
    <w:rsid w:val="007E4ECA"/>
    <w:rsid w:val="007E6ABC"/>
    <w:rsid w:val="007E7173"/>
    <w:rsid w:val="007E79EB"/>
    <w:rsid w:val="007F0E03"/>
    <w:rsid w:val="007F0F88"/>
    <w:rsid w:val="007F36C5"/>
    <w:rsid w:val="007F3867"/>
    <w:rsid w:val="007F6CB8"/>
    <w:rsid w:val="007F7C65"/>
    <w:rsid w:val="008011F3"/>
    <w:rsid w:val="00801747"/>
    <w:rsid w:val="008051FC"/>
    <w:rsid w:val="00805FAF"/>
    <w:rsid w:val="00806102"/>
    <w:rsid w:val="00806B00"/>
    <w:rsid w:val="00806EFB"/>
    <w:rsid w:val="00807E0F"/>
    <w:rsid w:val="008106E0"/>
    <w:rsid w:val="00810727"/>
    <w:rsid w:val="00811B9C"/>
    <w:rsid w:val="00813DC1"/>
    <w:rsid w:val="00816B71"/>
    <w:rsid w:val="00817D85"/>
    <w:rsid w:val="0082039D"/>
    <w:rsid w:val="008219B2"/>
    <w:rsid w:val="00823856"/>
    <w:rsid w:val="00826ABB"/>
    <w:rsid w:val="00826B2D"/>
    <w:rsid w:val="00827D5B"/>
    <w:rsid w:val="008340F7"/>
    <w:rsid w:val="00837D07"/>
    <w:rsid w:val="008406EC"/>
    <w:rsid w:val="00842958"/>
    <w:rsid w:val="00844AD9"/>
    <w:rsid w:val="00845CF1"/>
    <w:rsid w:val="0085677C"/>
    <w:rsid w:val="00856AA8"/>
    <w:rsid w:val="00857304"/>
    <w:rsid w:val="0086078C"/>
    <w:rsid w:val="0086189E"/>
    <w:rsid w:val="00863C9C"/>
    <w:rsid w:val="00870473"/>
    <w:rsid w:val="00871420"/>
    <w:rsid w:val="0087174F"/>
    <w:rsid w:val="00871800"/>
    <w:rsid w:val="00872075"/>
    <w:rsid w:val="008733D2"/>
    <w:rsid w:val="0087504A"/>
    <w:rsid w:val="0087593E"/>
    <w:rsid w:val="00876A6F"/>
    <w:rsid w:val="0087713F"/>
    <w:rsid w:val="00881B41"/>
    <w:rsid w:val="0088576A"/>
    <w:rsid w:val="00886A26"/>
    <w:rsid w:val="008927BC"/>
    <w:rsid w:val="00894063"/>
    <w:rsid w:val="008972CF"/>
    <w:rsid w:val="008979E8"/>
    <w:rsid w:val="008A0B54"/>
    <w:rsid w:val="008A1694"/>
    <w:rsid w:val="008A2676"/>
    <w:rsid w:val="008A5B8D"/>
    <w:rsid w:val="008A6A05"/>
    <w:rsid w:val="008A7828"/>
    <w:rsid w:val="008B06D3"/>
    <w:rsid w:val="008B1663"/>
    <w:rsid w:val="008B1E99"/>
    <w:rsid w:val="008B2864"/>
    <w:rsid w:val="008B4C1A"/>
    <w:rsid w:val="008B4C41"/>
    <w:rsid w:val="008B5E9D"/>
    <w:rsid w:val="008B641D"/>
    <w:rsid w:val="008B7B66"/>
    <w:rsid w:val="008B7E86"/>
    <w:rsid w:val="008C29E1"/>
    <w:rsid w:val="008C3538"/>
    <w:rsid w:val="008C3DC3"/>
    <w:rsid w:val="008C46F0"/>
    <w:rsid w:val="008C4A64"/>
    <w:rsid w:val="008C59F8"/>
    <w:rsid w:val="008D0100"/>
    <w:rsid w:val="008D59AE"/>
    <w:rsid w:val="008D61F3"/>
    <w:rsid w:val="008D761A"/>
    <w:rsid w:val="008D7762"/>
    <w:rsid w:val="008D7B1D"/>
    <w:rsid w:val="008D7BF8"/>
    <w:rsid w:val="008E0A55"/>
    <w:rsid w:val="008E1590"/>
    <w:rsid w:val="008E1E37"/>
    <w:rsid w:val="008E5F72"/>
    <w:rsid w:val="008F14A9"/>
    <w:rsid w:val="008F23EA"/>
    <w:rsid w:val="008F28F8"/>
    <w:rsid w:val="008F656B"/>
    <w:rsid w:val="009006C5"/>
    <w:rsid w:val="009028CE"/>
    <w:rsid w:val="00904B58"/>
    <w:rsid w:val="00905C0E"/>
    <w:rsid w:val="00906A2D"/>
    <w:rsid w:val="0090707D"/>
    <w:rsid w:val="009073FE"/>
    <w:rsid w:val="00910F07"/>
    <w:rsid w:val="009113E6"/>
    <w:rsid w:val="0091366F"/>
    <w:rsid w:val="00921F7F"/>
    <w:rsid w:val="00922AA3"/>
    <w:rsid w:val="0093030A"/>
    <w:rsid w:val="00931D5D"/>
    <w:rsid w:val="00933889"/>
    <w:rsid w:val="00933918"/>
    <w:rsid w:val="009339E2"/>
    <w:rsid w:val="00934EE5"/>
    <w:rsid w:val="009360BC"/>
    <w:rsid w:val="009378C4"/>
    <w:rsid w:val="00937E42"/>
    <w:rsid w:val="009401C9"/>
    <w:rsid w:val="0094279F"/>
    <w:rsid w:val="00943253"/>
    <w:rsid w:val="009440EC"/>
    <w:rsid w:val="00944115"/>
    <w:rsid w:val="0094487F"/>
    <w:rsid w:val="009453BD"/>
    <w:rsid w:val="00950C53"/>
    <w:rsid w:val="009511CE"/>
    <w:rsid w:val="00952468"/>
    <w:rsid w:val="00953868"/>
    <w:rsid w:val="00953979"/>
    <w:rsid w:val="00960FCA"/>
    <w:rsid w:val="0096531A"/>
    <w:rsid w:val="00965C28"/>
    <w:rsid w:val="00966890"/>
    <w:rsid w:val="00967215"/>
    <w:rsid w:val="00972B7F"/>
    <w:rsid w:val="00973AEF"/>
    <w:rsid w:val="00975A24"/>
    <w:rsid w:val="009769C2"/>
    <w:rsid w:val="00980D11"/>
    <w:rsid w:val="00982B10"/>
    <w:rsid w:val="00982EF0"/>
    <w:rsid w:val="00985D8E"/>
    <w:rsid w:val="009862A7"/>
    <w:rsid w:val="00987981"/>
    <w:rsid w:val="00990398"/>
    <w:rsid w:val="00990E56"/>
    <w:rsid w:val="0099293B"/>
    <w:rsid w:val="0099519C"/>
    <w:rsid w:val="009967F0"/>
    <w:rsid w:val="00997ADF"/>
    <w:rsid w:val="009A0AFE"/>
    <w:rsid w:val="009A11E1"/>
    <w:rsid w:val="009A3C12"/>
    <w:rsid w:val="009A6168"/>
    <w:rsid w:val="009A670B"/>
    <w:rsid w:val="009A6A76"/>
    <w:rsid w:val="009A6CA9"/>
    <w:rsid w:val="009A7006"/>
    <w:rsid w:val="009B00A2"/>
    <w:rsid w:val="009B543C"/>
    <w:rsid w:val="009B55C1"/>
    <w:rsid w:val="009B5F4C"/>
    <w:rsid w:val="009C3EDB"/>
    <w:rsid w:val="009C5896"/>
    <w:rsid w:val="009C5969"/>
    <w:rsid w:val="009C6F33"/>
    <w:rsid w:val="009C75E9"/>
    <w:rsid w:val="009C780E"/>
    <w:rsid w:val="009D1660"/>
    <w:rsid w:val="009D1C12"/>
    <w:rsid w:val="009D4B7D"/>
    <w:rsid w:val="009D5C2A"/>
    <w:rsid w:val="009E1E4D"/>
    <w:rsid w:val="009E5EF4"/>
    <w:rsid w:val="009E7CE7"/>
    <w:rsid w:val="009F41E7"/>
    <w:rsid w:val="009F5131"/>
    <w:rsid w:val="009F6437"/>
    <w:rsid w:val="009F6CC2"/>
    <w:rsid w:val="00A01226"/>
    <w:rsid w:val="00A0209F"/>
    <w:rsid w:val="00A02FBD"/>
    <w:rsid w:val="00A03EC1"/>
    <w:rsid w:val="00A06584"/>
    <w:rsid w:val="00A1550F"/>
    <w:rsid w:val="00A16DD4"/>
    <w:rsid w:val="00A175B3"/>
    <w:rsid w:val="00A20007"/>
    <w:rsid w:val="00A24397"/>
    <w:rsid w:val="00A26696"/>
    <w:rsid w:val="00A31FBE"/>
    <w:rsid w:val="00A34235"/>
    <w:rsid w:val="00A36F93"/>
    <w:rsid w:val="00A37962"/>
    <w:rsid w:val="00A40C95"/>
    <w:rsid w:val="00A414D0"/>
    <w:rsid w:val="00A4347D"/>
    <w:rsid w:val="00A44E94"/>
    <w:rsid w:val="00A460BB"/>
    <w:rsid w:val="00A51B5A"/>
    <w:rsid w:val="00A52EE2"/>
    <w:rsid w:val="00A60109"/>
    <w:rsid w:val="00A6038C"/>
    <w:rsid w:val="00A609BF"/>
    <w:rsid w:val="00A62039"/>
    <w:rsid w:val="00A63143"/>
    <w:rsid w:val="00A635DE"/>
    <w:rsid w:val="00A63D3E"/>
    <w:rsid w:val="00A642DB"/>
    <w:rsid w:val="00A6529A"/>
    <w:rsid w:val="00A65E6F"/>
    <w:rsid w:val="00A666A4"/>
    <w:rsid w:val="00A66923"/>
    <w:rsid w:val="00A7013F"/>
    <w:rsid w:val="00A71C65"/>
    <w:rsid w:val="00A73E63"/>
    <w:rsid w:val="00A741F5"/>
    <w:rsid w:val="00A74EC9"/>
    <w:rsid w:val="00A76F9F"/>
    <w:rsid w:val="00A826F6"/>
    <w:rsid w:val="00A83307"/>
    <w:rsid w:val="00A86040"/>
    <w:rsid w:val="00A879C9"/>
    <w:rsid w:val="00A926C1"/>
    <w:rsid w:val="00A9276C"/>
    <w:rsid w:val="00A9284E"/>
    <w:rsid w:val="00A95855"/>
    <w:rsid w:val="00A97422"/>
    <w:rsid w:val="00A9770D"/>
    <w:rsid w:val="00A97834"/>
    <w:rsid w:val="00A979AC"/>
    <w:rsid w:val="00AA0ED5"/>
    <w:rsid w:val="00AA390F"/>
    <w:rsid w:val="00AA6980"/>
    <w:rsid w:val="00AB3F90"/>
    <w:rsid w:val="00AB4F2D"/>
    <w:rsid w:val="00AC0BAD"/>
    <w:rsid w:val="00AC68C9"/>
    <w:rsid w:val="00AD08B3"/>
    <w:rsid w:val="00AD1A2F"/>
    <w:rsid w:val="00AD447B"/>
    <w:rsid w:val="00AD4B6C"/>
    <w:rsid w:val="00AD4B78"/>
    <w:rsid w:val="00AD534F"/>
    <w:rsid w:val="00AD612A"/>
    <w:rsid w:val="00AD6528"/>
    <w:rsid w:val="00AD752E"/>
    <w:rsid w:val="00AE1377"/>
    <w:rsid w:val="00AE1CFC"/>
    <w:rsid w:val="00AE32A2"/>
    <w:rsid w:val="00AE3E91"/>
    <w:rsid w:val="00AF0BD7"/>
    <w:rsid w:val="00AF2340"/>
    <w:rsid w:val="00AF3F27"/>
    <w:rsid w:val="00AF4397"/>
    <w:rsid w:val="00AF5A6B"/>
    <w:rsid w:val="00AF6E36"/>
    <w:rsid w:val="00B02A84"/>
    <w:rsid w:val="00B11CD2"/>
    <w:rsid w:val="00B120F8"/>
    <w:rsid w:val="00B12E1A"/>
    <w:rsid w:val="00B150EC"/>
    <w:rsid w:val="00B155D5"/>
    <w:rsid w:val="00B158EE"/>
    <w:rsid w:val="00B17B27"/>
    <w:rsid w:val="00B22AEE"/>
    <w:rsid w:val="00B25133"/>
    <w:rsid w:val="00B25491"/>
    <w:rsid w:val="00B26391"/>
    <w:rsid w:val="00B26CE3"/>
    <w:rsid w:val="00B2727D"/>
    <w:rsid w:val="00B32A94"/>
    <w:rsid w:val="00B32F92"/>
    <w:rsid w:val="00B3418C"/>
    <w:rsid w:val="00B349BE"/>
    <w:rsid w:val="00B448DD"/>
    <w:rsid w:val="00B450E9"/>
    <w:rsid w:val="00B45EFC"/>
    <w:rsid w:val="00B503D7"/>
    <w:rsid w:val="00B511E9"/>
    <w:rsid w:val="00B53DD5"/>
    <w:rsid w:val="00B5457E"/>
    <w:rsid w:val="00B54A18"/>
    <w:rsid w:val="00B56383"/>
    <w:rsid w:val="00B56B5F"/>
    <w:rsid w:val="00B56FAD"/>
    <w:rsid w:val="00B5733C"/>
    <w:rsid w:val="00B61D2C"/>
    <w:rsid w:val="00B640ED"/>
    <w:rsid w:val="00B64C80"/>
    <w:rsid w:val="00B64E06"/>
    <w:rsid w:val="00B6724D"/>
    <w:rsid w:val="00B70A22"/>
    <w:rsid w:val="00B71B84"/>
    <w:rsid w:val="00B73F1F"/>
    <w:rsid w:val="00B77013"/>
    <w:rsid w:val="00B778F7"/>
    <w:rsid w:val="00B85C02"/>
    <w:rsid w:val="00B8623B"/>
    <w:rsid w:val="00B90E7E"/>
    <w:rsid w:val="00B94ADB"/>
    <w:rsid w:val="00B964EC"/>
    <w:rsid w:val="00B97BEB"/>
    <w:rsid w:val="00B97CA0"/>
    <w:rsid w:val="00BA2971"/>
    <w:rsid w:val="00BA3DA8"/>
    <w:rsid w:val="00BA4E38"/>
    <w:rsid w:val="00BA54FC"/>
    <w:rsid w:val="00BA5872"/>
    <w:rsid w:val="00BA589B"/>
    <w:rsid w:val="00BA6A7F"/>
    <w:rsid w:val="00BB0CEF"/>
    <w:rsid w:val="00BB2669"/>
    <w:rsid w:val="00BB3FC7"/>
    <w:rsid w:val="00BC0D86"/>
    <w:rsid w:val="00BC4BF7"/>
    <w:rsid w:val="00BC4F68"/>
    <w:rsid w:val="00BC5453"/>
    <w:rsid w:val="00BC7769"/>
    <w:rsid w:val="00BD094C"/>
    <w:rsid w:val="00BD3B41"/>
    <w:rsid w:val="00BD4721"/>
    <w:rsid w:val="00BD56DA"/>
    <w:rsid w:val="00BD7EB4"/>
    <w:rsid w:val="00BE00BE"/>
    <w:rsid w:val="00BE4B6E"/>
    <w:rsid w:val="00BF0E91"/>
    <w:rsid w:val="00BF2E0A"/>
    <w:rsid w:val="00BF4216"/>
    <w:rsid w:val="00BF64B1"/>
    <w:rsid w:val="00C01785"/>
    <w:rsid w:val="00C0193A"/>
    <w:rsid w:val="00C0350A"/>
    <w:rsid w:val="00C04184"/>
    <w:rsid w:val="00C04B92"/>
    <w:rsid w:val="00C057DF"/>
    <w:rsid w:val="00C0656C"/>
    <w:rsid w:val="00C066E4"/>
    <w:rsid w:val="00C115E7"/>
    <w:rsid w:val="00C11E2F"/>
    <w:rsid w:val="00C14A75"/>
    <w:rsid w:val="00C17009"/>
    <w:rsid w:val="00C21B8E"/>
    <w:rsid w:val="00C22B99"/>
    <w:rsid w:val="00C261FA"/>
    <w:rsid w:val="00C2627F"/>
    <w:rsid w:val="00C26F32"/>
    <w:rsid w:val="00C27279"/>
    <w:rsid w:val="00C27532"/>
    <w:rsid w:val="00C276E6"/>
    <w:rsid w:val="00C301AB"/>
    <w:rsid w:val="00C306F2"/>
    <w:rsid w:val="00C31361"/>
    <w:rsid w:val="00C354BC"/>
    <w:rsid w:val="00C35851"/>
    <w:rsid w:val="00C36985"/>
    <w:rsid w:val="00C369A6"/>
    <w:rsid w:val="00C40F00"/>
    <w:rsid w:val="00C445A8"/>
    <w:rsid w:val="00C458DC"/>
    <w:rsid w:val="00C46166"/>
    <w:rsid w:val="00C54716"/>
    <w:rsid w:val="00C566BD"/>
    <w:rsid w:val="00C5677C"/>
    <w:rsid w:val="00C575A6"/>
    <w:rsid w:val="00C633BC"/>
    <w:rsid w:val="00C637F5"/>
    <w:rsid w:val="00C640F0"/>
    <w:rsid w:val="00C64ABE"/>
    <w:rsid w:val="00C64C76"/>
    <w:rsid w:val="00C64DCB"/>
    <w:rsid w:val="00C7540C"/>
    <w:rsid w:val="00C7687B"/>
    <w:rsid w:val="00C81B39"/>
    <w:rsid w:val="00C81BE9"/>
    <w:rsid w:val="00C8219C"/>
    <w:rsid w:val="00C8289F"/>
    <w:rsid w:val="00C83DB7"/>
    <w:rsid w:val="00C878D9"/>
    <w:rsid w:val="00C90314"/>
    <w:rsid w:val="00C9110F"/>
    <w:rsid w:val="00C93227"/>
    <w:rsid w:val="00C9380B"/>
    <w:rsid w:val="00C94AC9"/>
    <w:rsid w:val="00C95132"/>
    <w:rsid w:val="00C95443"/>
    <w:rsid w:val="00C95E78"/>
    <w:rsid w:val="00CA104F"/>
    <w:rsid w:val="00CA33AA"/>
    <w:rsid w:val="00CA4CC8"/>
    <w:rsid w:val="00CB0274"/>
    <w:rsid w:val="00CB1CF8"/>
    <w:rsid w:val="00CB34EF"/>
    <w:rsid w:val="00CB5B9D"/>
    <w:rsid w:val="00CB711F"/>
    <w:rsid w:val="00CC0DE8"/>
    <w:rsid w:val="00CC0E8A"/>
    <w:rsid w:val="00CC316A"/>
    <w:rsid w:val="00CC4A78"/>
    <w:rsid w:val="00CC5BC5"/>
    <w:rsid w:val="00CD0F41"/>
    <w:rsid w:val="00CD11EA"/>
    <w:rsid w:val="00CD18C6"/>
    <w:rsid w:val="00CD2E75"/>
    <w:rsid w:val="00CD3740"/>
    <w:rsid w:val="00CD3752"/>
    <w:rsid w:val="00CD6373"/>
    <w:rsid w:val="00CE09AC"/>
    <w:rsid w:val="00CE13A8"/>
    <w:rsid w:val="00CE2ED1"/>
    <w:rsid w:val="00CE63AF"/>
    <w:rsid w:val="00CE6C94"/>
    <w:rsid w:val="00CF4006"/>
    <w:rsid w:val="00CF6C90"/>
    <w:rsid w:val="00D01008"/>
    <w:rsid w:val="00D012A9"/>
    <w:rsid w:val="00D01D72"/>
    <w:rsid w:val="00D0306E"/>
    <w:rsid w:val="00D03210"/>
    <w:rsid w:val="00D03C03"/>
    <w:rsid w:val="00D06A8C"/>
    <w:rsid w:val="00D07FB4"/>
    <w:rsid w:val="00D20E1D"/>
    <w:rsid w:val="00D22E65"/>
    <w:rsid w:val="00D26F4C"/>
    <w:rsid w:val="00D27422"/>
    <w:rsid w:val="00D2796E"/>
    <w:rsid w:val="00D304DD"/>
    <w:rsid w:val="00D31D01"/>
    <w:rsid w:val="00D32252"/>
    <w:rsid w:val="00D32B3C"/>
    <w:rsid w:val="00D3478B"/>
    <w:rsid w:val="00D41CC6"/>
    <w:rsid w:val="00D51C32"/>
    <w:rsid w:val="00D54F4C"/>
    <w:rsid w:val="00D57284"/>
    <w:rsid w:val="00D60471"/>
    <w:rsid w:val="00D60697"/>
    <w:rsid w:val="00D60828"/>
    <w:rsid w:val="00D627EC"/>
    <w:rsid w:val="00D65D53"/>
    <w:rsid w:val="00D669C1"/>
    <w:rsid w:val="00D672C3"/>
    <w:rsid w:val="00D674DB"/>
    <w:rsid w:val="00D6798F"/>
    <w:rsid w:val="00D70B72"/>
    <w:rsid w:val="00D72320"/>
    <w:rsid w:val="00D7269C"/>
    <w:rsid w:val="00D733E6"/>
    <w:rsid w:val="00D7558A"/>
    <w:rsid w:val="00D7655D"/>
    <w:rsid w:val="00D7667F"/>
    <w:rsid w:val="00D77B35"/>
    <w:rsid w:val="00D8017F"/>
    <w:rsid w:val="00D80C65"/>
    <w:rsid w:val="00D84A07"/>
    <w:rsid w:val="00D85196"/>
    <w:rsid w:val="00D8576F"/>
    <w:rsid w:val="00D91422"/>
    <w:rsid w:val="00D9232D"/>
    <w:rsid w:val="00D9272A"/>
    <w:rsid w:val="00D97010"/>
    <w:rsid w:val="00D97663"/>
    <w:rsid w:val="00DA03C3"/>
    <w:rsid w:val="00DA0584"/>
    <w:rsid w:val="00DA0708"/>
    <w:rsid w:val="00DA31E4"/>
    <w:rsid w:val="00DA322C"/>
    <w:rsid w:val="00DA41BE"/>
    <w:rsid w:val="00DA79BD"/>
    <w:rsid w:val="00DA7DFD"/>
    <w:rsid w:val="00DB37A2"/>
    <w:rsid w:val="00DC2CA0"/>
    <w:rsid w:val="00DC3CC7"/>
    <w:rsid w:val="00DC413E"/>
    <w:rsid w:val="00DC43C4"/>
    <w:rsid w:val="00DC560D"/>
    <w:rsid w:val="00DD43E9"/>
    <w:rsid w:val="00DE00C0"/>
    <w:rsid w:val="00DE0BF5"/>
    <w:rsid w:val="00DE19E2"/>
    <w:rsid w:val="00DE28B8"/>
    <w:rsid w:val="00DE2EBE"/>
    <w:rsid w:val="00DE46F6"/>
    <w:rsid w:val="00DF16A1"/>
    <w:rsid w:val="00DF2F55"/>
    <w:rsid w:val="00DF492F"/>
    <w:rsid w:val="00DF5290"/>
    <w:rsid w:val="00DF76D1"/>
    <w:rsid w:val="00E0011A"/>
    <w:rsid w:val="00E01EE5"/>
    <w:rsid w:val="00E02981"/>
    <w:rsid w:val="00E109BF"/>
    <w:rsid w:val="00E122E1"/>
    <w:rsid w:val="00E1581C"/>
    <w:rsid w:val="00E15843"/>
    <w:rsid w:val="00E16988"/>
    <w:rsid w:val="00E16B43"/>
    <w:rsid w:val="00E21FDC"/>
    <w:rsid w:val="00E23A74"/>
    <w:rsid w:val="00E24835"/>
    <w:rsid w:val="00E24942"/>
    <w:rsid w:val="00E25799"/>
    <w:rsid w:val="00E30236"/>
    <w:rsid w:val="00E30FD6"/>
    <w:rsid w:val="00E33CFE"/>
    <w:rsid w:val="00E36C16"/>
    <w:rsid w:val="00E37AF5"/>
    <w:rsid w:val="00E37B14"/>
    <w:rsid w:val="00E422E0"/>
    <w:rsid w:val="00E432E1"/>
    <w:rsid w:val="00E460CB"/>
    <w:rsid w:val="00E46176"/>
    <w:rsid w:val="00E468A6"/>
    <w:rsid w:val="00E50E64"/>
    <w:rsid w:val="00E52181"/>
    <w:rsid w:val="00E56C07"/>
    <w:rsid w:val="00E56D4F"/>
    <w:rsid w:val="00E57266"/>
    <w:rsid w:val="00E6100C"/>
    <w:rsid w:val="00E62C97"/>
    <w:rsid w:val="00E64A5D"/>
    <w:rsid w:val="00E65CE6"/>
    <w:rsid w:val="00E711A4"/>
    <w:rsid w:val="00E7156E"/>
    <w:rsid w:val="00E720F4"/>
    <w:rsid w:val="00E72AAB"/>
    <w:rsid w:val="00E74597"/>
    <w:rsid w:val="00E76E00"/>
    <w:rsid w:val="00E80F57"/>
    <w:rsid w:val="00E83C66"/>
    <w:rsid w:val="00E8542C"/>
    <w:rsid w:val="00E86216"/>
    <w:rsid w:val="00E86CDE"/>
    <w:rsid w:val="00E9010B"/>
    <w:rsid w:val="00E92A4E"/>
    <w:rsid w:val="00E92D15"/>
    <w:rsid w:val="00E93968"/>
    <w:rsid w:val="00E94638"/>
    <w:rsid w:val="00E94AAC"/>
    <w:rsid w:val="00E951DD"/>
    <w:rsid w:val="00E95835"/>
    <w:rsid w:val="00E9722E"/>
    <w:rsid w:val="00E976A2"/>
    <w:rsid w:val="00E978D7"/>
    <w:rsid w:val="00EA2577"/>
    <w:rsid w:val="00EA2D7B"/>
    <w:rsid w:val="00EA33AA"/>
    <w:rsid w:val="00EA3AB5"/>
    <w:rsid w:val="00EA532D"/>
    <w:rsid w:val="00EA6B13"/>
    <w:rsid w:val="00EB402B"/>
    <w:rsid w:val="00EB48EA"/>
    <w:rsid w:val="00EB49B2"/>
    <w:rsid w:val="00EB4C83"/>
    <w:rsid w:val="00EC4380"/>
    <w:rsid w:val="00EC6462"/>
    <w:rsid w:val="00EC75C5"/>
    <w:rsid w:val="00ED09F0"/>
    <w:rsid w:val="00ED1871"/>
    <w:rsid w:val="00ED58D9"/>
    <w:rsid w:val="00ED6DD1"/>
    <w:rsid w:val="00EE05F2"/>
    <w:rsid w:val="00EE0D82"/>
    <w:rsid w:val="00EE0E67"/>
    <w:rsid w:val="00EE127F"/>
    <w:rsid w:val="00EE18DE"/>
    <w:rsid w:val="00EE3B01"/>
    <w:rsid w:val="00EE44C7"/>
    <w:rsid w:val="00EE64F6"/>
    <w:rsid w:val="00EE65F7"/>
    <w:rsid w:val="00EE6B59"/>
    <w:rsid w:val="00EF22A5"/>
    <w:rsid w:val="00EF2570"/>
    <w:rsid w:val="00EF4BC8"/>
    <w:rsid w:val="00EF57BF"/>
    <w:rsid w:val="00EF60A1"/>
    <w:rsid w:val="00EF6AAD"/>
    <w:rsid w:val="00EF6C75"/>
    <w:rsid w:val="00EF7137"/>
    <w:rsid w:val="00EF74BE"/>
    <w:rsid w:val="00EF7852"/>
    <w:rsid w:val="00F02EC5"/>
    <w:rsid w:val="00F03784"/>
    <w:rsid w:val="00F06042"/>
    <w:rsid w:val="00F1017D"/>
    <w:rsid w:val="00F115D6"/>
    <w:rsid w:val="00F14D69"/>
    <w:rsid w:val="00F14DB1"/>
    <w:rsid w:val="00F160FB"/>
    <w:rsid w:val="00F17282"/>
    <w:rsid w:val="00F22ABD"/>
    <w:rsid w:val="00F258C6"/>
    <w:rsid w:val="00F30ECC"/>
    <w:rsid w:val="00F322EB"/>
    <w:rsid w:val="00F3276B"/>
    <w:rsid w:val="00F32DD4"/>
    <w:rsid w:val="00F33373"/>
    <w:rsid w:val="00F338D2"/>
    <w:rsid w:val="00F33F58"/>
    <w:rsid w:val="00F36D30"/>
    <w:rsid w:val="00F4304B"/>
    <w:rsid w:val="00F4592D"/>
    <w:rsid w:val="00F45CC9"/>
    <w:rsid w:val="00F5104B"/>
    <w:rsid w:val="00F5385F"/>
    <w:rsid w:val="00F566F1"/>
    <w:rsid w:val="00F56EF8"/>
    <w:rsid w:val="00F5728D"/>
    <w:rsid w:val="00F5784C"/>
    <w:rsid w:val="00F60A3C"/>
    <w:rsid w:val="00F65198"/>
    <w:rsid w:val="00F65576"/>
    <w:rsid w:val="00F65EE7"/>
    <w:rsid w:val="00F70470"/>
    <w:rsid w:val="00F71699"/>
    <w:rsid w:val="00F721C8"/>
    <w:rsid w:val="00F723A8"/>
    <w:rsid w:val="00F73C82"/>
    <w:rsid w:val="00F73D8A"/>
    <w:rsid w:val="00F744BD"/>
    <w:rsid w:val="00F8037B"/>
    <w:rsid w:val="00F815EE"/>
    <w:rsid w:val="00F832DB"/>
    <w:rsid w:val="00F833D2"/>
    <w:rsid w:val="00F839CE"/>
    <w:rsid w:val="00F860FE"/>
    <w:rsid w:val="00F86528"/>
    <w:rsid w:val="00F86BF8"/>
    <w:rsid w:val="00F86CBE"/>
    <w:rsid w:val="00F907F5"/>
    <w:rsid w:val="00F916C5"/>
    <w:rsid w:val="00F939C5"/>
    <w:rsid w:val="00F966BA"/>
    <w:rsid w:val="00FA0711"/>
    <w:rsid w:val="00FA20F7"/>
    <w:rsid w:val="00FA2F35"/>
    <w:rsid w:val="00FA7EEA"/>
    <w:rsid w:val="00FB117E"/>
    <w:rsid w:val="00FB3D4A"/>
    <w:rsid w:val="00FB58E2"/>
    <w:rsid w:val="00FB7005"/>
    <w:rsid w:val="00FC061F"/>
    <w:rsid w:val="00FC777C"/>
    <w:rsid w:val="00FC784F"/>
    <w:rsid w:val="00FC7A45"/>
    <w:rsid w:val="00FD03BE"/>
    <w:rsid w:val="00FD23D4"/>
    <w:rsid w:val="00FD3870"/>
    <w:rsid w:val="00FD44C8"/>
    <w:rsid w:val="00FD47DC"/>
    <w:rsid w:val="00FD5C93"/>
    <w:rsid w:val="00FD669F"/>
    <w:rsid w:val="00FD6DE0"/>
    <w:rsid w:val="00FE1D43"/>
    <w:rsid w:val="00FE3043"/>
    <w:rsid w:val="00FE4064"/>
    <w:rsid w:val="00FE5DDB"/>
    <w:rsid w:val="00FF3B82"/>
    <w:rsid w:val="00FF3E72"/>
    <w:rsid w:val="00FF63DF"/>
    <w:rsid w:val="00FF6DED"/>
    <w:rsid w:val="00FF7018"/>
    <w:rsid w:val="00FF7ADE"/>
    <w:rsid w:val="00FF7F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  <w15:docId w15:val="{49AB82CB-CB16-4474-8E1A-60B231897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libri" w:hAnsi="Cambria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9FB"/>
    <w:pPr>
      <w:bidi/>
    </w:pPr>
    <w:rPr>
      <w:rFonts w:ascii="Times New Roman" w:eastAsia="Times New Roman" w:hAnsi="Times New Roman" w:cs="Traditional Arabic"/>
      <w:lang w:eastAsia="zh-CN"/>
    </w:rPr>
  </w:style>
  <w:style w:type="paragraph" w:styleId="Titre1">
    <w:name w:val="heading 1"/>
    <w:basedOn w:val="Normal"/>
    <w:next w:val="Normal"/>
    <w:link w:val="Titre1Car"/>
    <w:uiPriority w:val="9"/>
    <w:qFormat/>
    <w:rsid w:val="00931D5D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31D5D"/>
    <w:pPr>
      <w:spacing w:before="200" w:line="271" w:lineRule="auto"/>
      <w:outlineLvl w:val="1"/>
    </w:pPr>
    <w:rPr>
      <w:smallCap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31D5D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31D5D"/>
    <w:pPr>
      <w:spacing w:line="271" w:lineRule="auto"/>
      <w:outlineLvl w:val="3"/>
    </w:pPr>
    <w:rPr>
      <w:b/>
      <w:bCs/>
      <w:spacing w:val="5"/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31D5D"/>
    <w:pPr>
      <w:spacing w:line="271" w:lineRule="auto"/>
      <w:outlineLvl w:val="4"/>
    </w:pPr>
    <w:rPr>
      <w:i/>
      <w:iCs/>
      <w:sz w:val="24"/>
      <w:szCs w:val="24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31D5D"/>
    <w:pPr>
      <w:shd w:val="clear" w:color="auto" w:fill="FFFFFF"/>
      <w:spacing w:line="271" w:lineRule="auto"/>
      <w:outlineLvl w:val="5"/>
    </w:pPr>
    <w:rPr>
      <w:b/>
      <w:bCs/>
      <w:color w:val="595959"/>
      <w:spacing w:val="5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31D5D"/>
    <w:pPr>
      <w:outlineLvl w:val="6"/>
    </w:pPr>
    <w:rPr>
      <w:b/>
      <w:bCs/>
      <w:i/>
      <w:iCs/>
      <w:color w:val="5A5A5A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31D5D"/>
    <w:pPr>
      <w:outlineLvl w:val="7"/>
    </w:pPr>
    <w:rPr>
      <w:b/>
      <w:bCs/>
      <w:color w:val="7F7F7F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31D5D"/>
    <w:pPr>
      <w:spacing w:line="271" w:lineRule="auto"/>
      <w:outlineLvl w:val="8"/>
    </w:pPr>
    <w:rPr>
      <w:b/>
      <w:bCs/>
      <w:i/>
      <w:iCs/>
      <w:color w:val="7F7F7F"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rsid w:val="00931D5D"/>
    <w:rPr>
      <w:smallCaps/>
      <w:spacing w:val="5"/>
      <w:sz w:val="36"/>
      <w:szCs w:val="36"/>
    </w:rPr>
  </w:style>
  <w:style w:type="character" w:customStyle="1" w:styleId="Titre2Car">
    <w:name w:val="Titre 2 Car"/>
    <w:link w:val="Titre2"/>
    <w:uiPriority w:val="9"/>
    <w:rsid w:val="00931D5D"/>
    <w:rPr>
      <w:smallCaps/>
      <w:sz w:val="28"/>
      <w:szCs w:val="28"/>
    </w:rPr>
  </w:style>
  <w:style w:type="character" w:customStyle="1" w:styleId="Titre3Car">
    <w:name w:val="Titre 3 Car"/>
    <w:link w:val="Titre3"/>
    <w:uiPriority w:val="9"/>
    <w:semiHidden/>
    <w:rsid w:val="00931D5D"/>
    <w:rPr>
      <w:i/>
      <w:iCs/>
      <w:smallCaps/>
      <w:spacing w:val="5"/>
      <w:sz w:val="26"/>
      <w:szCs w:val="26"/>
    </w:rPr>
  </w:style>
  <w:style w:type="character" w:customStyle="1" w:styleId="Titre4Car">
    <w:name w:val="Titre 4 Car"/>
    <w:link w:val="Titre4"/>
    <w:uiPriority w:val="9"/>
    <w:semiHidden/>
    <w:rsid w:val="00931D5D"/>
    <w:rPr>
      <w:b/>
      <w:bCs/>
      <w:spacing w:val="5"/>
      <w:sz w:val="24"/>
      <w:szCs w:val="24"/>
    </w:rPr>
  </w:style>
  <w:style w:type="character" w:customStyle="1" w:styleId="Titre5Car">
    <w:name w:val="Titre 5 Car"/>
    <w:link w:val="Titre5"/>
    <w:uiPriority w:val="9"/>
    <w:semiHidden/>
    <w:rsid w:val="00931D5D"/>
    <w:rPr>
      <w:i/>
      <w:iCs/>
      <w:sz w:val="24"/>
      <w:szCs w:val="24"/>
    </w:rPr>
  </w:style>
  <w:style w:type="character" w:customStyle="1" w:styleId="Titre6Car">
    <w:name w:val="Titre 6 Car"/>
    <w:link w:val="Titre6"/>
    <w:uiPriority w:val="9"/>
    <w:semiHidden/>
    <w:rsid w:val="00931D5D"/>
    <w:rPr>
      <w:b/>
      <w:bCs/>
      <w:color w:val="595959"/>
      <w:spacing w:val="5"/>
      <w:shd w:val="clear" w:color="auto" w:fill="FFFFFF"/>
    </w:rPr>
  </w:style>
  <w:style w:type="character" w:customStyle="1" w:styleId="Titre7Car">
    <w:name w:val="Titre 7 Car"/>
    <w:link w:val="Titre7"/>
    <w:uiPriority w:val="9"/>
    <w:semiHidden/>
    <w:rsid w:val="00931D5D"/>
    <w:rPr>
      <w:b/>
      <w:bCs/>
      <w:i/>
      <w:iCs/>
      <w:color w:val="5A5A5A"/>
      <w:sz w:val="20"/>
      <w:szCs w:val="20"/>
    </w:rPr>
  </w:style>
  <w:style w:type="character" w:customStyle="1" w:styleId="Titre8Car">
    <w:name w:val="Titre 8 Car"/>
    <w:link w:val="Titre8"/>
    <w:uiPriority w:val="9"/>
    <w:semiHidden/>
    <w:rsid w:val="00931D5D"/>
    <w:rPr>
      <w:b/>
      <w:bCs/>
      <w:color w:val="7F7F7F"/>
      <w:sz w:val="20"/>
      <w:szCs w:val="20"/>
    </w:rPr>
  </w:style>
  <w:style w:type="character" w:customStyle="1" w:styleId="Titre9Car">
    <w:name w:val="Titre 9 Car"/>
    <w:link w:val="Titre9"/>
    <w:uiPriority w:val="9"/>
    <w:semiHidden/>
    <w:rsid w:val="00931D5D"/>
    <w:rPr>
      <w:b/>
      <w:bCs/>
      <w:i/>
      <w:iCs/>
      <w:color w:val="7F7F7F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931D5D"/>
    <w:pPr>
      <w:spacing w:after="300"/>
      <w:contextualSpacing/>
    </w:pPr>
    <w:rPr>
      <w:smallCaps/>
      <w:sz w:val="52"/>
      <w:szCs w:val="52"/>
    </w:rPr>
  </w:style>
  <w:style w:type="character" w:customStyle="1" w:styleId="TitreCar">
    <w:name w:val="Titre Car"/>
    <w:link w:val="Titre"/>
    <w:uiPriority w:val="10"/>
    <w:rsid w:val="00931D5D"/>
    <w:rPr>
      <w:smallCaps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31D5D"/>
    <w:rPr>
      <w:i/>
      <w:iCs/>
      <w:smallCaps/>
      <w:spacing w:val="10"/>
      <w:sz w:val="28"/>
      <w:szCs w:val="28"/>
    </w:rPr>
  </w:style>
  <w:style w:type="character" w:customStyle="1" w:styleId="Sous-titreCar">
    <w:name w:val="Sous-titre Car"/>
    <w:link w:val="Sous-titre"/>
    <w:uiPriority w:val="11"/>
    <w:rsid w:val="00931D5D"/>
    <w:rPr>
      <w:i/>
      <w:iCs/>
      <w:smallCaps/>
      <w:spacing w:val="10"/>
      <w:sz w:val="28"/>
      <w:szCs w:val="28"/>
    </w:rPr>
  </w:style>
  <w:style w:type="character" w:styleId="lev">
    <w:name w:val="Strong"/>
    <w:uiPriority w:val="22"/>
    <w:qFormat/>
    <w:rsid w:val="00931D5D"/>
    <w:rPr>
      <w:b/>
      <w:bCs/>
    </w:rPr>
  </w:style>
  <w:style w:type="character" w:styleId="Accentuation">
    <w:name w:val="Emphasis"/>
    <w:uiPriority w:val="20"/>
    <w:qFormat/>
    <w:rsid w:val="00931D5D"/>
    <w:rPr>
      <w:b/>
      <w:bCs/>
      <w:i/>
      <w:iCs/>
      <w:spacing w:val="10"/>
    </w:rPr>
  </w:style>
  <w:style w:type="paragraph" w:styleId="Sansinterligne">
    <w:name w:val="No Spacing"/>
    <w:basedOn w:val="Normal"/>
    <w:uiPriority w:val="1"/>
    <w:qFormat/>
    <w:rsid w:val="00931D5D"/>
  </w:style>
  <w:style w:type="paragraph" w:styleId="Paragraphedeliste">
    <w:name w:val="List Paragraph"/>
    <w:basedOn w:val="Normal"/>
    <w:uiPriority w:val="34"/>
    <w:qFormat/>
    <w:rsid w:val="00931D5D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931D5D"/>
    <w:rPr>
      <w:i/>
      <w:iCs/>
    </w:rPr>
  </w:style>
  <w:style w:type="character" w:customStyle="1" w:styleId="CitationCar">
    <w:name w:val="Citation Car"/>
    <w:link w:val="Citation"/>
    <w:uiPriority w:val="29"/>
    <w:rsid w:val="00931D5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31D5D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CitationintenseCar">
    <w:name w:val="Citation intense Car"/>
    <w:link w:val="Citationintense"/>
    <w:uiPriority w:val="30"/>
    <w:rsid w:val="00931D5D"/>
    <w:rPr>
      <w:i/>
      <w:iCs/>
    </w:rPr>
  </w:style>
  <w:style w:type="character" w:customStyle="1" w:styleId="Accentuationlgre1">
    <w:name w:val="Accentuation légère1"/>
    <w:uiPriority w:val="19"/>
    <w:qFormat/>
    <w:rsid w:val="00931D5D"/>
    <w:rPr>
      <w:i/>
      <w:iCs/>
    </w:rPr>
  </w:style>
  <w:style w:type="character" w:customStyle="1" w:styleId="Accentuationintense1">
    <w:name w:val="Accentuation intense1"/>
    <w:uiPriority w:val="21"/>
    <w:qFormat/>
    <w:rsid w:val="00931D5D"/>
    <w:rPr>
      <w:b/>
      <w:bCs/>
      <w:i/>
      <w:iCs/>
    </w:rPr>
  </w:style>
  <w:style w:type="character" w:customStyle="1" w:styleId="Rfrencelgre1">
    <w:name w:val="Référence légère1"/>
    <w:uiPriority w:val="31"/>
    <w:qFormat/>
    <w:rsid w:val="00931D5D"/>
    <w:rPr>
      <w:smallCaps/>
    </w:rPr>
  </w:style>
  <w:style w:type="character" w:styleId="Rfrenceintense">
    <w:name w:val="Intense Reference"/>
    <w:uiPriority w:val="32"/>
    <w:qFormat/>
    <w:rsid w:val="00931D5D"/>
    <w:rPr>
      <w:b/>
      <w:bCs/>
      <w:smallCaps/>
    </w:rPr>
  </w:style>
  <w:style w:type="character" w:styleId="Titredulivre">
    <w:name w:val="Book Title"/>
    <w:uiPriority w:val="33"/>
    <w:qFormat/>
    <w:rsid w:val="00931D5D"/>
    <w:rPr>
      <w:i/>
      <w:i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931D5D"/>
    <w:pPr>
      <w:outlineLvl w:val="9"/>
    </w:pPr>
  </w:style>
  <w:style w:type="paragraph" w:styleId="Retraitcorpsdetexte">
    <w:name w:val="Body Text Indent"/>
    <w:basedOn w:val="Normal"/>
    <w:link w:val="RetraitcorpsdetexteCar"/>
    <w:rsid w:val="004559FB"/>
    <w:pPr>
      <w:ind w:firstLine="1134"/>
      <w:jc w:val="lowKashida"/>
    </w:pPr>
    <w:rPr>
      <w:rFonts w:cs="Arabic Transparent"/>
      <w:szCs w:val="28"/>
    </w:rPr>
  </w:style>
  <w:style w:type="character" w:customStyle="1" w:styleId="RetraitcorpsdetexteCar">
    <w:name w:val="Retrait corps de texte Car"/>
    <w:link w:val="Retraitcorpsdetexte"/>
    <w:rsid w:val="004559FB"/>
    <w:rPr>
      <w:rFonts w:ascii="Times New Roman" w:eastAsia="Times New Roman" w:hAnsi="Times New Roman" w:cs="Arabic Transparent"/>
      <w:sz w:val="20"/>
      <w:szCs w:val="28"/>
      <w:lang w:val="fr-FR" w:eastAsia="zh-CN" w:bidi="ar-SA"/>
    </w:rPr>
  </w:style>
  <w:style w:type="character" w:styleId="Marquedecommentaire">
    <w:name w:val="annotation reference"/>
    <w:uiPriority w:val="99"/>
    <w:semiHidden/>
    <w:unhideWhenUsed/>
    <w:rsid w:val="00490CC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90CC8"/>
  </w:style>
  <w:style w:type="character" w:customStyle="1" w:styleId="CommentaireCar">
    <w:name w:val="Commentaire Car"/>
    <w:link w:val="Commentaire"/>
    <w:uiPriority w:val="99"/>
    <w:semiHidden/>
    <w:rsid w:val="00490CC8"/>
    <w:rPr>
      <w:rFonts w:ascii="Times New Roman" w:eastAsia="Times New Roman" w:hAnsi="Times New Roman" w:cs="Traditional Arabic"/>
      <w:lang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90CC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490CC8"/>
    <w:rPr>
      <w:rFonts w:ascii="Times New Roman" w:eastAsia="Times New Roman" w:hAnsi="Times New Roman" w:cs="Traditional Arabic"/>
      <w:b/>
      <w:bCs/>
      <w:lang w:eastAsia="zh-C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90CC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490CC8"/>
    <w:rPr>
      <w:rFonts w:ascii="Tahoma" w:eastAsia="Times New Roman" w:hAnsi="Tahoma" w:cs="Tahoma"/>
      <w:sz w:val="16"/>
      <w:szCs w:val="16"/>
      <w:lang w:eastAsia="zh-CN"/>
    </w:rPr>
  </w:style>
  <w:style w:type="paragraph" w:styleId="En-tte">
    <w:name w:val="header"/>
    <w:basedOn w:val="Normal"/>
    <w:link w:val="En-tteCar"/>
    <w:uiPriority w:val="99"/>
    <w:unhideWhenUsed/>
    <w:rsid w:val="000E251D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0E251D"/>
    <w:rPr>
      <w:rFonts w:ascii="Times New Roman" w:eastAsia="Times New Roman" w:hAnsi="Times New Roman" w:cs="Traditional Arabic"/>
      <w:lang w:eastAsia="zh-CN"/>
    </w:rPr>
  </w:style>
  <w:style w:type="paragraph" w:styleId="Pieddepage">
    <w:name w:val="footer"/>
    <w:basedOn w:val="Normal"/>
    <w:link w:val="PieddepageCar"/>
    <w:uiPriority w:val="99"/>
    <w:unhideWhenUsed/>
    <w:rsid w:val="000E251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0E251D"/>
    <w:rPr>
      <w:rFonts w:ascii="Times New Roman" w:eastAsia="Times New Roman" w:hAnsi="Times New Roman" w:cs="Traditional Arabic"/>
      <w:lang w:eastAsia="zh-CN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A36F93"/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A36F93"/>
    <w:rPr>
      <w:rFonts w:ascii="Times New Roman" w:eastAsia="Times New Roman" w:hAnsi="Times New Roman" w:cs="Traditional Arabic"/>
      <w:lang w:eastAsia="zh-CN"/>
    </w:rPr>
  </w:style>
  <w:style w:type="character" w:styleId="Appelnotedebasdep">
    <w:name w:val="footnote reference"/>
    <w:basedOn w:val="Policepardfaut"/>
    <w:uiPriority w:val="99"/>
    <w:semiHidden/>
    <w:unhideWhenUsed/>
    <w:rsid w:val="00A36F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Feuille_de_calcul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Feuille_de_calcul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Feuille_de_calcul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Feuille_de_calcul_Microsoft_Excel4.xlsx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/>
            </a:pPr>
            <a:r>
              <a:rPr lang="ar-MA" sz="900" b="1" i="0" baseline="0"/>
              <a:t>آراء أرباب مقاولات </a:t>
            </a:r>
            <a:r>
              <a:rPr lang="ar-MA" sz="900" b="1" i="0" u="none" strike="noStrike" baseline="0"/>
              <a:t>الخدمات التجارية غير المالية</a:t>
            </a:r>
            <a:endParaRPr lang="fr-FR" sz="900" b="1" i="0" baseline="0"/>
          </a:p>
          <a:p>
            <a:pPr>
              <a:defRPr/>
            </a:pPr>
            <a:r>
              <a:rPr lang="fr-FR" sz="900" b="1" i="0" baseline="0"/>
              <a:t>)</a:t>
            </a:r>
            <a:r>
              <a:rPr lang="ar-MA" sz="900" b="1" i="0" baseline="0"/>
              <a:t>النسبة ب %</a:t>
            </a:r>
            <a:r>
              <a:rPr lang="fr-FR" sz="900" b="1" i="0" baseline="0"/>
              <a:t>(</a:t>
            </a:r>
            <a:endParaRPr lang="fr-FR" sz="900"/>
          </a:p>
        </c:rich>
      </c:tx>
      <c:layout>
        <c:manualLayout>
          <c:xMode val="edge"/>
          <c:yMode val="edge"/>
          <c:x val="0.19585370907583918"/>
          <c:y val="5.8333285956584081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4616330058441088"/>
          <c:y val="0.19741521205232673"/>
          <c:w val="0.66222898874800773"/>
          <c:h val="0.6858238570558672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ارتفاع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النشاط الإجمالي</c:v>
                </c:pt>
                <c:pt idx="1">
                  <c:v>دفاتر الطلب</c:v>
                </c:pt>
                <c:pt idx="2">
                  <c:v>أسعار البيع</c:v>
                </c:pt>
                <c:pt idx="3">
                  <c:v>عدد المشتغلين</c:v>
                </c:pt>
              </c:strCache>
            </c:strRef>
          </c:cat>
          <c:val>
            <c:numRef>
              <c:f>Feuil1!$B$2:$B$5</c:f>
              <c:numCache>
                <c:formatCode>General</c:formatCode>
                <c:ptCount val="4"/>
                <c:pt idx="0" formatCode="0.00">
                  <c:v>57.11</c:v>
                </c:pt>
                <c:pt idx="1">
                  <c:v>4.24</c:v>
                </c:pt>
                <c:pt idx="2">
                  <c:v>5.74</c:v>
                </c:pt>
                <c:pt idx="3">
                  <c:v>11.54</c:v>
                </c:pt>
              </c:numCache>
            </c:numRef>
          </c:val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استقرار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النشاط الإجمالي</c:v>
                </c:pt>
                <c:pt idx="1">
                  <c:v>دفاتر الطلب</c:v>
                </c:pt>
                <c:pt idx="2">
                  <c:v>أسعار البيع</c:v>
                </c:pt>
                <c:pt idx="3">
                  <c:v>عدد المشتغلين</c:v>
                </c:pt>
              </c:strCache>
            </c:strRef>
          </c:cat>
          <c:val>
            <c:numRef>
              <c:f>Feuil1!$C$2:$C$5</c:f>
              <c:numCache>
                <c:formatCode>General</c:formatCode>
                <c:ptCount val="4"/>
                <c:pt idx="0" formatCode="0.00">
                  <c:v>21.04</c:v>
                </c:pt>
                <c:pt idx="1">
                  <c:v>55.68</c:v>
                </c:pt>
                <c:pt idx="2">
                  <c:v>70.25</c:v>
                </c:pt>
                <c:pt idx="3">
                  <c:v>67.36</c:v>
                </c:pt>
              </c:numCache>
            </c:numRef>
          </c:val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انخفاض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النشاط الإجمالي</c:v>
                </c:pt>
                <c:pt idx="1">
                  <c:v>دفاتر الطلب</c:v>
                </c:pt>
                <c:pt idx="2">
                  <c:v>أسعار البيع</c:v>
                </c:pt>
                <c:pt idx="3">
                  <c:v>عدد المشتغلين</c:v>
                </c:pt>
              </c:strCache>
            </c:strRef>
          </c:cat>
          <c:val>
            <c:numRef>
              <c:f>Feuil1!$D$2:$D$5</c:f>
              <c:numCache>
                <c:formatCode>General</c:formatCode>
                <c:ptCount val="4"/>
                <c:pt idx="0" formatCode="0.00">
                  <c:v>21.85</c:v>
                </c:pt>
                <c:pt idx="1">
                  <c:v>40.08</c:v>
                </c:pt>
                <c:pt idx="2">
                  <c:v>24.01</c:v>
                </c:pt>
                <c:pt idx="3">
                  <c:v>21.11</c:v>
                </c:pt>
              </c:numCache>
            </c:numRef>
          </c:val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الحاصل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النشاط الإجمالي</c:v>
                </c:pt>
                <c:pt idx="1">
                  <c:v>دفاتر الطلب</c:v>
                </c:pt>
                <c:pt idx="2">
                  <c:v>أسعار البيع</c:v>
                </c:pt>
                <c:pt idx="3">
                  <c:v>عدد المشتغلين</c:v>
                </c:pt>
              </c:strCache>
            </c:strRef>
          </c:cat>
          <c:val>
            <c:numRef>
              <c:f>Feuil1!$E$2:$E$5</c:f>
              <c:numCache>
                <c:formatCode>General</c:formatCode>
                <c:ptCount val="4"/>
                <c:pt idx="0" formatCode="0.00">
                  <c:v>35.26</c:v>
                </c:pt>
                <c:pt idx="1">
                  <c:v>-35.840000000000003</c:v>
                </c:pt>
                <c:pt idx="2">
                  <c:v>-18.27</c:v>
                </c:pt>
                <c:pt idx="3">
                  <c:v>-9.57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6097088"/>
        <c:axId val="1696104704"/>
      </c:barChart>
      <c:dateAx>
        <c:axId val="1696097088"/>
        <c:scaling>
          <c:orientation val="minMax"/>
        </c:scaling>
        <c:delete val="0"/>
        <c:axPos val="b"/>
        <c:majorGridlines/>
        <c:numFmt formatCode="General" sourceLinked="0"/>
        <c:majorTickMark val="none"/>
        <c:minorTickMark val="none"/>
        <c:tickLblPos val="low"/>
        <c:txPr>
          <a:bodyPr anchor="b" anchorCtr="0"/>
          <a:lstStyle/>
          <a:p>
            <a:pPr>
              <a:defRPr sz="800" b="1"/>
            </a:pPr>
            <a:endParaRPr lang="fr-FR"/>
          </a:p>
        </c:txPr>
        <c:crossAx val="1696104704"/>
        <c:crosses val="autoZero"/>
        <c:auto val="0"/>
        <c:lblOffset val="100"/>
        <c:baseTimeUnit val="days"/>
      </c:dateAx>
      <c:valAx>
        <c:axId val="1696104704"/>
        <c:scaling>
          <c:orientation val="minMax"/>
        </c:scaling>
        <c:delete val="0"/>
        <c:axPos val="l"/>
        <c:majorGridlines/>
        <c:numFmt formatCode="0.00" sourceLinked="1"/>
        <c:majorTickMark val="none"/>
        <c:minorTickMark val="none"/>
        <c:tickLblPos val="nextTo"/>
        <c:crossAx val="169609708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1123255974581998"/>
          <c:y val="0.48555217601409983"/>
          <c:w val="0.1854168393424514"/>
          <c:h val="0.2891315841837459"/>
        </c:manualLayout>
      </c:layout>
      <c:overlay val="0"/>
      <c:txPr>
        <a:bodyPr/>
        <a:lstStyle/>
        <a:p>
          <a:pPr>
            <a:defRPr sz="800" b="1"/>
          </a:pPr>
          <a:endParaRPr lang="fr-FR"/>
        </a:p>
      </c:txPr>
    </c:legend>
    <c:plotVisOnly val="1"/>
    <c:dispBlanksAs val="gap"/>
    <c:showDLblsOverMax val="0"/>
  </c:chart>
  <c:spPr>
    <a:noFill/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 marL="0" marR="0" indent="0" algn="ctr" defTabSz="914400" rtl="1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6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ar-SA" sz="839"/>
              <a:t> </a:t>
            </a:r>
            <a:r>
              <a:rPr lang="ar-MA" sz="839"/>
              <a:t>أ</a:t>
            </a:r>
            <a:r>
              <a:rPr lang="ar-SA" sz="839"/>
              <a:t>راء </a:t>
            </a:r>
            <a:r>
              <a:rPr lang="ar-MA" sz="839"/>
              <a:t>أرباب</a:t>
            </a:r>
            <a:r>
              <a:rPr lang="ar-SA" sz="839"/>
              <a:t> </a:t>
            </a:r>
            <a:r>
              <a:rPr lang="ar-MA" sz="839"/>
              <a:t>مقاولات </a:t>
            </a:r>
            <a:r>
              <a:rPr lang="ar-SA" sz="839"/>
              <a:t>قطاع تجارة </a:t>
            </a:r>
            <a:r>
              <a:rPr lang="ar-MA" sz="839"/>
              <a:t>ا</a:t>
            </a:r>
            <a:r>
              <a:rPr lang="ar-SA" sz="839"/>
              <a:t>لجم</a:t>
            </a:r>
            <a:r>
              <a:rPr lang="ar-MA" sz="839"/>
              <a:t>ل</a:t>
            </a:r>
            <a:r>
              <a:rPr lang="ar-SA" sz="839"/>
              <a:t>ة</a:t>
            </a:r>
            <a:r>
              <a:rPr lang="ar-SA" sz="839" baseline="0"/>
              <a:t> </a:t>
            </a:r>
            <a:endParaRPr lang="ar-MA" sz="900" baseline="0"/>
          </a:p>
          <a:p>
            <a:pPr marL="0" marR="0" indent="0" algn="ctr" defTabSz="914400" rtl="1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6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fr-FR" sz="839" b="1" i="0" baseline="0"/>
              <a:t>)</a:t>
            </a:r>
            <a:r>
              <a:rPr lang="ar-MA" sz="839" b="1" i="0" baseline="0"/>
              <a:t>النسبة ب %</a:t>
            </a:r>
            <a:r>
              <a:rPr lang="fr-FR" sz="839" b="1" i="0" baseline="0"/>
              <a:t>(</a:t>
            </a:r>
          </a:p>
          <a:p>
            <a:pPr marL="0" marR="0" indent="0" algn="ctr" defTabSz="914400" rtl="1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6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ar-SA" sz="839" baseline="0"/>
              <a:t> </a:t>
            </a:r>
            <a:endParaRPr lang="fr-FR" sz="900"/>
          </a:p>
        </c:rich>
      </c:tx>
      <c:layout>
        <c:manualLayout>
          <c:xMode val="edge"/>
          <c:yMode val="edge"/>
          <c:x val="0.19997705584815145"/>
          <c:y val="2.1178716296826546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6143786374529306"/>
          <c:y val="0.19782486070820088"/>
          <c:w val="0.66982479363992775"/>
          <c:h val="0.6566596856464226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ارتفاع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المبيعات </c:v>
                </c:pt>
                <c:pt idx="1">
                  <c:v>مخزون السلع </c:v>
                </c:pt>
                <c:pt idx="2">
                  <c:v>عدد المشتغلين </c:v>
                </c:pt>
                <c:pt idx="3">
                  <c:v>أسعار المبيعات </c:v>
                </c:pt>
              </c:strCache>
            </c:strRef>
          </c:cat>
          <c:val>
            <c:numRef>
              <c:f>Feuil1!$B$2:$B$5</c:f>
              <c:numCache>
                <c:formatCode>0</c:formatCode>
                <c:ptCount val="4"/>
                <c:pt idx="0">
                  <c:v>25.11</c:v>
                </c:pt>
                <c:pt idx="1">
                  <c:v>10.8</c:v>
                </c:pt>
                <c:pt idx="2">
                  <c:v>9.39</c:v>
                </c:pt>
                <c:pt idx="3">
                  <c:v>29.93</c:v>
                </c:pt>
              </c:numCache>
            </c:numRef>
          </c:val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استقرار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المبيعات </c:v>
                </c:pt>
                <c:pt idx="1">
                  <c:v>مخزون السلع </c:v>
                </c:pt>
                <c:pt idx="2">
                  <c:v>عدد المشتغلين </c:v>
                </c:pt>
                <c:pt idx="3">
                  <c:v>أسعار المبيعات </c:v>
                </c:pt>
              </c:strCache>
            </c:strRef>
          </c:cat>
          <c:val>
            <c:numRef>
              <c:f>Feuil1!$C$2:$C$5</c:f>
              <c:numCache>
                <c:formatCode>0</c:formatCode>
                <c:ptCount val="4"/>
                <c:pt idx="0">
                  <c:v>58</c:v>
                </c:pt>
                <c:pt idx="1">
                  <c:v>79.59</c:v>
                </c:pt>
                <c:pt idx="2">
                  <c:v>71.099999999999994</c:v>
                </c:pt>
                <c:pt idx="3">
                  <c:v>64.03</c:v>
                </c:pt>
              </c:numCache>
            </c:numRef>
          </c:val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انخفاض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المبيعات </c:v>
                </c:pt>
                <c:pt idx="1">
                  <c:v>مخزون السلع </c:v>
                </c:pt>
                <c:pt idx="2">
                  <c:v>عدد المشتغلين </c:v>
                </c:pt>
                <c:pt idx="3">
                  <c:v>أسعار المبيعات </c:v>
                </c:pt>
              </c:strCache>
            </c:strRef>
          </c:cat>
          <c:val>
            <c:numRef>
              <c:f>Feuil1!$D$2:$D$5</c:f>
              <c:numCache>
                <c:formatCode>0</c:formatCode>
                <c:ptCount val="4"/>
                <c:pt idx="0">
                  <c:v>16.84</c:v>
                </c:pt>
                <c:pt idx="1">
                  <c:v>9.61</c:v>
                </c:pt>
                <c:pt idx="2">
                  <c:v>19.510000000000002</c:v>
                </c:pt>
                <c:pt idx="3">
                  <c:v>6.04</c:v>
                </c:pt>
              </c:numCache>
            </c:numRef>
          </c:val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الحاصل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المبيعات </c:v>
                </c:pt>
                <c:pt idx="1">
                  <c:v>مخزون السلع </c:v>
                </c:pt>
                <c:pt idx="2">
                  <c:v>عدد المشتغلين </c:v>
                </c:pt>
                <c:pt idx="3">
                  <c:v>أسعار المبيعات </c:v>
                </c:pt>
              </c:strCache>
            </c:strRef>
          </c:cat>
          <c:val>
            <c:numRef>
              <c:f>Feuil1!$E$2:$E$5</c:f>
              <c:numCache>
                <c:formatCode>0</c:formatCode>
                <c:ptCount val="4"/>
                <c:pt idx="0">
                  <c:v>8.27</c:v>
                </c:pt>
                <c:pt idx="1">
                  <c:v>1.2</c:v>
                </c:pt>
                <c:pt idx="2">
                  <c:v>-10.119999999999999</c:v>
                </c:pt>
                <c:pt idx="3">
                  <c:v>23.88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6118848"/>
        <c:axId val="1696127008"/>
      </c:barChart>
      <c:dateAx>
        <c:axId val="1696118848"/>
        <c:scaling>
          <c:orientation val="minMax"/>
        </c:scaling>
        <c:delete val="0"/>
        <c:axPos val="b"/>
        <c:majorGridlines/>
        <c:numFmt formatCode="General" sourceLinked="0"/>
        <c:majorTickMark val="none"/>
        <c:minorTickMark val="none"/>
        <c:tickLblPos val="low"/>
        <c:txPr>
          <a:bodyPr/>
          <a:lstStyle/>
          <a:p>
            <a:pPr>
              <a:defRPr sz="747" b="1"/>
            </a:pPr>
            <a:endParaRPr lang="fr-FR"/>
          </a:p>
        </c:txPr>
        <c:crossAx val="1696127008"/>
        <c:crosses val="autoZero"/>
        <c:auto val="0"/>
        <c:lblOffset val="100"/>
        <c:baseTimeUnit val="days"/>
      </c:dateAx>
      <c:valAx>
        <c:axId val="1696127008"/>
        <c:scaling>
          <c:orientation val="minMax"/>
        </c:scaling>
        <c:delete val="0"/>
        <c:axPos val="l"/>
        <c:majorGridlines/>
        <c:numFmt formatCode="0" sourceLinked="1"/>
        <c:majorTickMark val="none"/>
        <c:minorTickMark val="none"/>
        <c:tickLblPos val="nextTo"/>
        <c:crossAx val="169611884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3989953242599891"/>
          <c:y val="0.47232421122185048"/>
          <c:w val="0.15541986059689614"/>
          <c:h val="0.21642971202026351"/>
        </c:manualLayout>
      </c:layout>
      <c:overlay val="0"/>
      <c:txPr>
        <a:bodyPr/>
        <a:lstStyle/>
        <a:p>
          <a:pPr>
            <a:defRPr sz="747" b="1"/>
          </a:pPr>
          <a:endParaRPr lang="fr-FR"/>
        </a:p>
      </c:txPr>
    </c:legend>
    <c:plotVisOnly val="1"/>
    <c:dispBlanksAs val="gap"/>
    <c:showDLblsOverMax val="0"/>
  </c:chart>
  <c:spPr>
    <a:noFill/>
    <a:ln>
      <a:noFill/>
    </a:ln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 sz="1050"/>
            </a:pPr>
            <a:r>
              <a:rPr lang="ar-MA" sz="1000"/>
              <a:t>توقعات أرباب مقاولات الخدمات </a:t>
            </a:r>
            <a:r>
              <a:rPr lang="ar-MA" sz="1050" b="1" i="0" u="none" strike="noStrike" baseline="0"/>
              <a:t>التجارية </a:t>
            </a:r>
            <a:r>
              <a:rPr lang="ar-MA" sz="1000"/>
              <a:t>غير المالية  </a:t>
            </a:r>
            <a:endParaRPr lang="fr-FR" sz="1000"/>
          </a:p>
          <a:p>
            <a:pPr>
              <a:defRPr sz="1050"/>
            </a:pPr>
            <a:r>
              <a:rPr lang="fr-FR" sz="1000"/>
              <a:t>)</a:t>
            </a:r>
            <a:r>
              <a:rPr lang="ar-MA" sz="1000"/>
              <a:t>النسبة ب %</a:t>
            </a:r>
            <a:r>
              <a:rPr lang="fr-FR" sz="1000"/>
              <a:t>(</a:t>
            </a:r>
          </a:p>
        </c:rich>
      </c:tx>
      <c:layout>
        <c:manualLayout>
          <c:xMode val="edge"/>
          <c:yMode val="edge"/>
          <c:x val="0.12429396742736254"/>
          <c:y val="3.3916433407813036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6223430140679909"/>
          <c:y val="0.15555858640382822"/>
          <c:w val="0.63761883931176699"/>
          <c:h val="0.5500298531386159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ارتفاع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النشاط الإجمالي</c:v>
                </c:pt>
                <c:pt idx="1">
                  <c:v>الطلب</c:v>
                </c:pt>
                <c:pt idx="2">
                  <c:v>ثمن البيع</c:v>
                </c:pt>
                <c:pt idx="3">
                  <c:v>عدد المشتغلين</c:v>
                </c:pt>
              </c:strCache>
            </c:strRef>
          </c:cat>
          <c:val>
            <c:numRef>
              <c:f>Feuil1!$B$2:$B$5</c:f>
              <c:numCache>
                <c:formatCode>General</c:formatCode>
                <c:ptCount val="4"/>
                <c:pt idx="0">
                  <c:v>33.81</c:v>
                </c:pt>
                <c:pt idx="1">
                  <c:v>18.43</c:v>
                </c:pt>
                <c:pt idx="2">
                  <c:v>16.68</c:v>
                </c:pt>
                <c:pt idx="3">
                  <c:v>14.4</c:v>
                </c:pt>
              </c:numCache>
            </c:numRef>
          </c:val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استقرار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النشاط الإجمالي</c:v>
                </c:pt>
                <c:pt idx="1">
                  <c:v>الطلب</c:v>
                </c:pt>
                <c:pt idx="2">
                  <c:v>ثمن البيع</c:v>
                </c:pt>
                <c:pt idx="3">
                  <c:v>عدد المشتغلين</c:v>
                </c:pt>
              </c:strCache>
            </c:strRef>
          </c:cat>
          <c:val>
            <c:numRef>
              <c:f>Feuil1!$C$2:$C$5</c:f>
              <c:numCache>
                <c:formatCode>General</c:formatCode>
                <c:ptCount val="4"/>
                <c:pt idx="0">
                  <c:v>42.29</c:v>
                </c:pt>
                <c:pt idx="1">
                  <c:v>52.48</c:v>
                </c:pt>
                <c:pt idx="2">
                  <c:v>69.290000000000006</c:v>
                </c:pt>
                <c:pt idx="3">
                  <c:v>78.13</c:v>
                </c:pt>
              </c:numCache>
            </c:numRef>
          </c:val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انخفاض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النشاط الإجمالي</c:v>
                </c:pt>
                <c:pt idx="1">
                  <c:v>الطلب</c:v>
                </c:pt>
                <c:pt idx="2">
                  <c:v>ثمن البيع</c:v>
                </c:pt>
                <c:pt idx="3">
                  <c:v>عدد المشتغلين</c:v>
                </c:pt>
              </c:strCache>
            </c:strRef>
          </c:cat>
          <c:val>
            <c:numRef>
              <c:f>Feuil1!$D$2:$D$5</c:f>
              <c:numCache>
                <c:formatCode>General</c:formatCode>
                <c:ptCount val="4"/>
                <c:pt idx="0">
                  <c:v>23.9</c:v>
                </c:pt>
                <c:pt idx="1">
                  <c:v>29.09</c:v>
                </c:pt>
                <c:pt idx="2">
                  <c:v>14.03</c:v>
                </c:pt>
                <c:pt idx="3">
                  <c:v>7.47</c:v>
                </c:pt>
              </c:numCache>
            </c:numRef>
          </c:val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الحاصل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النشاط الإجمالي</c:v>
                </c:pt>
                <c:pt idx="1">
                  <c:v>الطلب</c:v>
                </c:pt>
                <c:pt idx="2">
                  <c:v>ثمن البيع</c:v>
                </c:pt>
                <c:pt idx="3">
                  <c:v>عدد المشتغلين</c:v>
                </c:pt>
              </c:strCache>
            </c:strRef>
          </c:cat>
          <c:val>
            <c:numRef>
              <c:f>Feuil1!$E$2:$E$5</c:f>
              <c:numCache>
                <c:formatCode>General</c:formatCode>
                <c:ptCount val="4"/>
                <c:pt idx="0">
                  <c:v>9.91</c:v>
                </c:pt>
                <c:pt idx="1">
                  <c:v>-10.66</c:v>
                </c:pt>
                <c:pt idx="2">
                  <c:v>2.66</c:v>
                </c:pt>
                <c:pt idx="3">
                  <c:v>6.93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6121024"/>
        <c:axId val="1696122656"/>
      </c:barChart>
      <c:catAx>
        <c:axId val="1696121024"/>
        <c:scaling>
          <c:orientation val="minMax"/>
        </c:scaling>
        <c:delete val="0"/>
        <c:axPos val="b"/>
        <c:majorGridlines/>
        <c:numFmt formatCode="General" sourceLinked="0"/>
        <c:majorTickMark val="none"/>
        <c:minorTickMark val="none"/>
        <c:tickLblPos val="low"/>
        <c:txPr>
          <a:bodyPr/>
          <a:lstStyle/>
          <a:p>
            <a:pPr>
              <a:defRPr b="1"/>
            </a:pPr>
            <a:endParaRPr lang="fr-FR"/>
          </a:p>
        </c:txPr>
        <c:crossAx val="1696122656"/>
        <c:crosses val="autoZero"/>
        <c:auto val="1"/>
        <c:lblAlgn val="ctr"/>
        <c:lblOffset val="100"/>
        <c:noMultiLvlLbl val="0"/>
      </c:catAx>
      <c:valAx>
        <c:axId val="169612265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69612102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9490119667244985"/>
          <c:y val="0.42824466333343397"/>
          <c:w val="0.20052991681124621"/>
          <c:h val="0.25987485404628607"/>
        </c:manualLayout>
      </c:layout>
      <c:overlay val="0"/>
      <c:txPr>
        <a:bodyPr/>
        <a:lstStyle/>
        <a:p>
          <a:pPr>
            <a:defRPr b="1"/>
          </a:pPr>
          <a:endParaRPr lang="fr-FR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/>
            </a:pPr>
            <a:r>
              <a:rPr lang="ar-SA" sz="895"/>
              <a:t>توقعات</a:t>
            </a:r>
            <a:r>
              <a:rPr lang="ar-SA" sz="895" baseline="0"/>
              <a:t> </a:t>
            </a:r>
            <a:r>
              <a:rPr lang="ar-MA" sz="895" baseline="0"/>
              <a:t>أرباب</a:t>
            </a:r>
            <a:r>
              <a:rPr lang="ar-SA" sz="895" baseline="0"/>
              <a:t> </a:t>
            </a:r>
            <a:r>
              <a:rPr lang="ar-MA" sz="895" baseline="0"/>
              <a:t>مقاولات </a:t>
            </a:r>
            <a:r>
              <a:rPr lang="ar-SA" sz="895" baseline="0"/>
              <a:t>قطاع تجارة الجملة </a:t>
            </a:r>
            <a:r>
              <a:rPr lang="ar-MA" sz="895" baseline="0"/>
              <a:t>(النسبة </a:t>
            </a:r>
            <a:r>
              <a:rPr lang="ar-SA" sz="895" baseline="0"/>
              <a:t>ب</a:t>
            </a:r>
            <a:r>
              <a:rPr lang="ar-MA" sz="895" baseline="0"/>
              <a:t> </a:t>
            </a:r>
            <a:r>
              <a:rPr lang="fr-FR" sz="895" baseline="0"/>
              <a:t>%</a:t>
            </a:r>
            <a:r>
              <a:rPr lang="ar-MA" sz="895" baseline="0"/>
              <a:t>)</a:t>
            </a:r>
            <a:endParaRPr lang="fr-FR" sz="900"/>
          </a:p>
        </c:rich>
      </c:tx>
      <c:layout>
        <c:manualLayout>
          <c:xMode val="edge"/>
          <c:yMode val="edge"/>
          <c:x val="8.2396471274424038E-2"/>
          <c:y val="2.5852507736143882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3900934100409454"/>
          <c:y val="0.14738261883931175"/>
          <c:w val="0.68656114955327552"/>
          <c:h val="0.7355037911927588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ارتفاع</c:v>
                </c:pt>
              </c:strCache>
            </c:strRef>
          </c:tx>
          <c:invertIfNegative val="0"/>
          <c:cat>
            <c:strRef>
              <c:f>Feuil1!$A$2:$A$4</c:f>
              <c:strCache>
                <c:ptCount val="3"/>
                <c:pt idx="0">
                  <c:v>حجم المبيعات </c:v>
                </c:pt>
                <c:pt idx="1">
                  <c:v>دفاتر الطلب</c:v>
                </c:pt>
                <c:pt idx="2">
                  <c:v>عدد المشتغلين</c:v>
                </c:pt>
              </c:strCache>
            </c:strRef>
          </c:cat>
          <c:val>
            <c:numRef>
              <c:f>Feuil1!$B$2:$B$4</c:f>
              <c:numCache>
                <c:formatCode>0</c:formatCode>
                <c:ptCount val="3"/>
                <c:pt idx="0">
                  <c:v>28.72</c:v>
                </c:pt>
                <c:pt idx="1">
                  <c:v>3.87</c:v>
                </c:pt>
                <c:pt idx="2">
                  <c:v>4.6100000000000003</c:v>
                </c:pt>
              </c:numCache>
            </c:numRef>
          </c:val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استقرار</c:v>
                </c:pt>
              </c:strCache>
            </c:strRef>
          </c:tx>
          <c:invertIfNegative val="0"/>
          <c:cat>
            <c:strRef>
              <c:f>Feuil1!$A$2:$A$4</c:f>
              <c:strCache>
                <c:ptCount val="3"/>
                <c:pt idx="0">
                  <c:v>حجم المبيعات </c:v>
                </c:pt>
                <c:pt idx="1">
                  <c:v>دفاتر الطلب</c:v>
                </c:pt>
                <c:pt idx="2">
                  <c:v>عدد المشتغلين</c:v>
                </c:pt>
              </c:strCache>
            </c:strRef>
          </c:cat>
          <c:val>
            <c:numRef>
              <c:f>Feuil1!$C$2:$C$4</c:f>
              <c:numCache>
                <c:formatCode>0</c:formatCode>
                <c:ptCount val="3"/>
                <c:pt idx="0">
                  <c:v>59.17</c:v>
                </c:pt>
                <c:pt idx="1">
                  <c:v>80.349999999999994</c:v>
                </c:pt>
                <c:pt idx="2">
                  <c:v>91.27</c:v>
                </c:pt>
              </c:numCache>
            </c:numRef>
          </c:val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انخفاض</c:v>
                </c:pt>
              </c:strCache>
            </c:strRef>
          </c:tx>
          <c:invertIfNegative val="0"/>
          <c:cat>
            <c:strRef>
              <c:f>Feuil1!$A$2:$A$4</c:f>
              <c:strCache>
                <c:ptCount val="3"/>
                <c:pt idx="0">
                  <c:v>حجم المبيعات </c:v>
                </c:pt>
                <c:pt idx="1">
                  <c:v>دفاتر الطلب</c:v>
                </c:pt>
                <c:pt idx="2">
                  <c:v>عدد المشتغلين</c:v>
                </c:pt>
              </c:strCache>
            </c:strRef>
          </c:cat>
          <c:val>
            <c:numRef>
              <c:f>Feuil1!$D$2:$D$4</c:f>
              <c:numCache>
                <c:formatCode>0</c:formatCode>
                <c:ptCount val="3"/>
                <c:pt idx="0">
                  <c:v>12.05</c:v>
                </c:pt>
                <c:pt idx="1">
                  <c:v>15.78</c:v>
                </c:pt>
                <c:pt idx="2">
                  <c:v>4.12</c:v>
                </c:pt>
              </c:numCache>
            </c:numRef>
          </c:val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الحاصل</c:v>
                </c:pt>
              </c:strCache>
            </c:strRef>
          </c:tx>
          <c:invertIfNegative val="0"/>
          <c:cat>
            <c:strRef>
              <c:f>Feuil1!$A$2:$A$4</c:f>
              <c:strCache>
                <c:ptCount val="3"/>
                <c:pt idx="0">
                  <c:v>حجم المبيعات </c:v>
                </c:pt>
                <c:pt idx="1">
                  <c:v>دفاتر الطلب</c:v>
                </c:pt>
                <c:pt idx="2">
                  <c:v>عدد المشتغلين</c:v>
                </c:pt>
              </c:strCache>
            </c:strRef>
          </c:cat>
          <c:val>
            <c:numRef>
              <c:f>Feuil1!$E$2:$E$4</c:f>
              <c:numCache>
                <c:formatCode>0</c:formatCode>
                <c:ptCount val="3"/>
                <c:pt idx="0">
                  <c:v>16.670000000000002</c:v>
                </c:pt>
                <c:pt idx="1">
                  <c:v>-11.91</c:v>
                </c:pt>
                <c:pt idx="2">
                  <c:v>0.49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6111776"/>
        <c:axId val="1696106336"/>
      </c:barChart>
      <c:catAx>
        <c:axId val="1696111776"/>
        <c:scaling>
          <c:orientation val="minMax"/>
        </c:scaling>
        <c:delete val="0"/>
        <c:axPos val="b"/>
        <c:majorGridlines/>
        <c:numFmt formatCode="General" sourceLinked="0"/>
        <c:majorTickMark val="none"/>
        <c:minorTickMark val="none"/>
        <c:tickLblPos val="low"/>
        <c:txPr>
          <a:bodyPr/>
          <a:lstStyle/>
          <a:p>
            <a:pPr>
              <a:defRPr sz="795" b="1"/>
            </a:pPr>
            <a:endParaRPr lang="fr-FR"/>
          </a:p>
        </c:txPr>
        <c:crossAx val="1696106336"/>
        <c:crosses val="autoZero"/>
        <c:auto val="1"/>
        <c:lblAlgn val="ctr"/>
        <c:lblOffset val="100"/>
        <c:noMultiLvlLbl val="0"/>
      </c:catAx>
      <c:valAx>
        <c:axId val="1696106336"/>
        <c:scaling>
          <c:orientation val="minMax"/>
        </c:scaling>
        <c:delete val="0"/>
        <c:axPos val="l"/>
        <c:majorGridlines/>
        <c:numFmt formatCode="0" sourceLinked="1"/>
        <c:majorTickMark val="none"/>
        <c:minorTickMark val="none"/>
        <c:tickLblPos val="nextTo"/>
        <c:crossAx val="169611177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362817147856515"/>
          <c:y val="0.41298896003758406"/>
          <c:w val="0.16199438611840231"/>
          <c:h val="0.24868776616930671"/>
        </c:manualLayout>
      </c:layout>
      <c:overlay val="0"/>
      <c:txPr>
        <a:bodyPr/>
        <a:lstStyle/>
        <a:p>
          <a:pPr>
            <a:defRPr sz="795" b="1"/>
          </a:pPr>
          <a:endParaRPr lang="fr-FR"/>
        </a:p>
      </c:txPr>
    </c:legend>
    <c:plotVisOnly val="1"/>
    <c:dispBlanksAs val="gap"/>
    <c:showDLblsOverMax val="0"/>
  </c:chart>
  <c:spPr>
    <a:noFill/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CEFB28-13F2-4EB8-B8CA-4BE80777B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372</Words>
  <Characters>2049</Characters>
  <Application>Microsoft Office Word</Application>
  <DocSecurity>0</DocSecurity>
  <Lines>17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Mohammed Benzina</dc:creator>
  <cp:lastModifiedBy>Fainine</cp:lastModifiedBy>
  <cp:revision>2</cp:revision>
  <cp:lastPrinted>2021-12-24T09:42:00Z</cp:lastPrinted>
  <dcterms:created xsi:type="dcterms:W3CDTF">2022-05-16T15:42:00Z</dcterms:created>
  <dcterms:modified xsi:type="dcterms:W3CDTF">2022-05-16T15:42:00Z</dcterms:modified>
</cp:coreProperties>
</file>